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B" w:rsidRPr="000006E2" w:rsidRDefault="00855D2B" w:rsidP="00FB0453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006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="004A2F02" w:rsidRPr="000006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библиотеке</w:t>
      </w:r>
      <w:r w:rsidR="00AF3E35" w:rsidRPr="000006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Колледжа</w:t>
      </w:r>
    </w:p>
    <w:p w:rsidR="000A5FF6" w:rsidRPr="000006E2" w:rsidRDefault="007757C7" w:rsidP="000A5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34925</wp:posOffset>
            </wp:positionV>
            <wp:extent cx="215836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2" y="21287"/>
                <wp:lineTo x="21352" y="0"/>
                <wp:lineTo x="0" y="0"/>
              </wp:wrapPolygon>
            </wp:wrapTight>
            <wp:docPr id="4" name="Рисунок 4" descr="D:\Библиотека 3\на сайт от библиотеки\DSC0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 3\на сайт от библиотеки\DSC03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823"/>
                    <a:stretch/>
                  </pic:blipFill>
                  <pic:spPr bwMode="auto">
                    <a:xfrm>
                      <a:off x="0" y="0"/>
                      <a:ext cx="21583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2F02" w:rsidRDefault="007757C7" w:rsidP="007757C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2540</wp:posOffset>
            </wp:positionV>
            <wp:extent cx="18859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82" y="21232"/>
                <wp:lineTo x="21382" y="0"/>
                <wp:lineTo x="0" y="0"/>
              </wp:wrapPolygon>
            </wp:wrapTight>
            <wp:docPr id="3" name="Рисунок 3" descr="\\192.168.10.184\учитель\Библиотека\на сайт\DSC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84\учитель\Библиотека\на сайт\DSC03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расположена на </w:t>
      </w:r>
      <w:r w:rsid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F02" w:rsidRDefault="004A2F02" w:rsidP="007757C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подразделения: а</w:t>
      </w:r>
      <w:r w:rsidR="003E2C1D" w:rsidRP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2C1D" w:rsidRP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2C1D" w:rsidRPr="003E2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немент,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читальный зал</w:t>
      </w:r>
      <w:r w:rsidRP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мест - </w:t>
      </w:r>
      <w:r w:rsidR="000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, оборудованный </w:t>
      </w:r>
      <w:r w:rsidR="000A5FF6" w:rsidRPr="003E2C1D">
        <w:rPr>
          <w:rFonts w:ascii="Times New Roman" w:hAnsi="Times New Roman" w:cs="Times New Roman"/>
          <w:sz w:val="24"/>
          <w:szCs w:val="24"/>
        </w:rPr>
        <w:t xml:space="preserve">спутниковым  телевидением </w:t>
      </w:r>
      <w:r w:rsidR="00AA75BF" w:rsidRPr="003E2C1D">
        <w:rPr>
          <w:rFonts w:ascii="Times New Roman" w:hAnsi="Times New Roman" w:cs="Times New Roman"/>
          <w:sz w:val="24"/>
          <w:szCs w:val="24"/>
        </w:rPr>
        <w:t xml:space="preserve">и 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компьютерами с выходом в Интернет. </w:t>
      </w:r>
      <w:r w:rsidRPr="003E2C1D">
        <w:rPr>
          <w:rFonts w:ascii="Times New Roman" w:hAnsi="Times New Roman" w:cs="Times New Roman"/>
          <w:sz w:val="24"/>
          <w:szCs w:val="24"/>
        </w:rPr>
        <w:t>Медиатека доступна и бе</w:t>
      </w:r>
      <w:r w:rsidRPr="003E2C1D">
        <w:rPr>
          <w:rFonts w:ascii="Times New Roman" w:hAnsi="Times New Roman" w:cs="Times New Roman"/>
          <w:sz w:val="24"/>
          <w:szCs w:val="24"/>
        </w:rPr>
        <w:t>с</w:t>
      </w:r>
      <w:r w:rsidRPr="003E2C1D">
        <w:rPr>
          <w:rFonts w:ascii="Times New Roman" w:hAnsi="Times New Roman" w:cs="Times New Roman"/>
          <w:sz w:val="24"/>
          <w:szCs w:val="24"/>
        </w:rPr>
        <w:t>платна для пользователей: обучающихся, педагогов и других работников колледжа.</w:t>
      </w:r>
    </w:p>
    <w:p w:rsidR="004A2F02" w:rsidRDefault="004A2F02" w:rsidP="000A5FF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E2C1D" w:rsidRPr="003E2C1D">
        <w:rPr>
          <w:rFonts w:ascii="Times New Roman" w:hAnsi="Times New Roman" w:cs="Times New Roman"/>
          <w:sz w:val="24"/>
          <w:szCs w:val="24"/>
        </w:rPr>
        <w:t xml:space="preserve"> обладает фондом разнообразной литературы</w:t>
      </w:r>
      <w:r w:rsidR="00A84BBE">
        <w:rPr>
          <w:rFonts w:ascii="Times New Roman" w:hAnsi="Times New Roman" w:cs="Times New Roman"/>
          <w:sz w:val="24"/>
          <w:szCs w:val="24"/>
        </w:rPr>
        <w:t xml:space="preserve"> </w:t>
      </w:r>
      <w:r w:rsidR="00EE201B">
        <w:rPr>
          <w:rFonts w:ascii="Times New Roman" w:hAnsi="Times New Roman" w:cs="Times New Roman"/>
          <w:sz w:val="24"/>
          <w:szCs w:val="24"/>
        </w:rPr>
        <w:t>22067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  <w:r w:rsidR="003E2C1D" w:rsidRPr="003E2C1D">
        <w:rPr>
          <w:rFonts w:ascii="Times New Roman" w:hAnsi="Times New Roman" w:cs="Times New Roman"/>
          <w:sz w:val="24"/>
          <w:szCs w:val="24"/>
        </w:rPr>
        <w:t>, аудио- и видеом</w:t>
      </w:r>
      <w:r w:rsidR="003E2C1D" w:rsidRPr="003E2C1D">
        <w:rPr>
          <w:rFonts w:ascii="Times New Roman" w:hAnsi="Times New Roman" w:cs="Times New Roman"/>
          <w:sz w:val="24"/>
          <w:szCs w:val="24"/>
        </w:rPr>
        <w:t>а</w:t>
      </w:r>
      <w:r w:rsidR="003E2C1D" w:rsidRPr="003E2C1D">
        <w:rPr>
          <w:rFonts w:ascii="Times New Roman" w:hAnsi="Times New Roman" w:cs="Times New Roman"/>
          <w:sz w:val="24"/>
          <w:szCs w:val="24"/>
        </w:rPr>
        <w:t>териалами, CD-дисками, электронными ресурсами локального и удалённого доступа, которые предоставляются во временное пользование обучающимся и сотрудникам Колледжа.</w:t>
      </w:r>
      <w:r w:rsidRP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02" w:rsidRDefault="004A2F02" w:rsidP="000A5FF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библиотека обслуживает в год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по единому регистрационн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учету. </w:t>
      </w:r>
    </w:p>
    <w:p w:rsidR="00855D2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азой для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важнейшим структурным подразделением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Яковлевского 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колледжа, обеспечивающим литературой  и информацией учебно-воспитательный процесс, а также центром распространения знаний, д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ховного и интеллектуального общения. 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выполняет </w:t>
      </w:r>
      <w:r w:rsidRPr="000C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информационного, культурного и образовательного центра, интегрирует технические и информационные ресурсы,  работает в различных напра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лениях, используя традиционные формы и методы, а также новейшие технологии. </w:t>
      </w:r>
    </w:p>
    <w:p w:rsidR="00855D2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задача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- обеспечение информационной поддержки учебного пр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в соответствии с профилем колледжа. 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 колледжа призвана обеспечить не только учебный процесс, но и помочь студентам заняться самообразованием, чтением худож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литературы, подбором стихов, песен, сценариев к праздникам. 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0A5FF6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культуры, которая является частью общей культуры личности, наряду с проявлением образованности, профессиональными компете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и личностными качествами - одна из главных задач, стоящих перед библиотекой.</w:t>
      </w:r>
    </w:p>
    <w:p w:rsidR="00EE201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хорошей библиотеки невозможно подготовить грамотного высококвалифицирова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специалиста. Именно такое отношение к библиотеке позволило колледжу сформировать фонд учебной, художественной и специальной литературы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D2B" w:rsidRDefault="001D419D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омплектуется литературой по следующим специальностям: дошкольное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дополнительного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дизайн, профессиональное обучение</w:t>
      </w:r>
      <w:r w:rsidR="00AA7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преподавание в начальных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представлена литература по вопросам образов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просвещения</w:t>
      </w:r>
      <w:r w:rsidR="00C4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теория и методика преподавания, история просвещения, сочинения русских и зарубежных педагогов и просветителей, литература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искусству и искусствозн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D2B" w:rsidRPr="001076BE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фонда максимально учитывается обеспеченность обязательной и дополнительной литературой в соответствии с требованиями образовательных программ.</w:t>
      </w:r>
    </w:p>
    <w:p w:rsidR="00902FE3" w:rsidRDefault="00AA75BF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361950</wp:posOffset>
            </wp:positionV>
            <wp:extent cx="14160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13" y="21500"/>
                <wp:lineTo x="212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4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57" r="3343"/>
                    <a:stretch/>
                  </pic:blipFill>
                  <pic:spPr bwMode="auto">
                    <a:xfrm>
                      <a:off x="0" y="0"/>
                      <a:ext cx="141605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книжного фонда библиотеки составляют учебники и учебные пособия, учебно-методическая литература, но немало и литературы научно-популярной, художестве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нотные издания и мультимедийные диски.  В библиотеке имеется также </w:t>
      </w:r>
      <w:r w:rsidR="00855D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справочной литературы: энциклопедии, словари, справочн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5D2B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 многим отраслям знаний. </w:t>
      </w:r>
    </w:p>
    <w:p w:rsidR="00A96BF1" w:rsidRPr="00A96BF1" w:rsidRDefault="00A96BF1" w:rsidP="000A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1">
        <w:rPr>
          <w:rFonts w:ascii="Times New Roman" w:hAnsi="Times New Roman" w:cs="Times New Roman"/>
          <w:sz w:val="24"/>
          <w:szCs w:val="24"/>
        </w:rPr>
        <w:t>Кроме учебной литературы в традиционном печатном виде, ст</w:t>
      </w:r>
      <w:r w:rsidRPr="00A96BF1">
        <w:rPr>
          <w:rFonts w:ascii="Times New Roman" w:hAnsi="Times New Roman" w:cs="Times New Roman"/>
          <w:sz w:val="24"/>
          <w:szCs w:val="24"/>
        </w:rPr>
        <w:t>у</w:t>
      </w:r>
      <w:r w:rsidRPr="00A96BF1">
        <w:rPr>
          <w:rFonts w:ascii="Times New Roman" w:hAnsi="Times New Roman" w:cs="Times New Roman"/>
          <w:sz w:val="24"/>
          <w:szCs w:val="24"/>
        </w:rPr>
        <w:t>денты могут пользоваться электро</w:t>
      </w:r>
      <w:r w:rsidRPr="00A96BF1">
        <w:rPr>
          <w:rFonts w:ascii="Times New Roman" w:hAnsi="Times New Roman" w:cs="Times New Roman"/>
          <w:sz w:val="24"/>
          <w:szCs w:val="24"/>
        </w:rPr>
        <w:t>н</w:t>
      </w:r>
      <w:r w:rsidRPr="00A96BF1">
        <w:rPr>
          <w:rFonts w:ascii="Times New Roman" w:hAnsi="Times New Roman" w:cs="Times New Roman"/>
          <w:sz w:val="24"/>
          <w:szCs w:val="24"/>
        </w:rPr>
        <w:t>ными версиями учебн</w:t>
      </w:r>
      <w:r w:rsidRPr="00A96BF1">
        <w:rPr>
          <w:rFonts w:ascii="Times New Roman" w:hAnsi="Times New Roman" w:cs="Times New Roman"/>
          <w:sz w:val="24"/>
          <w:szCs w:val="24"/>
        </w:rPr>
        <w:t>и</w:t>
      </w:r>
      <w:r w:rsidRPr="00A96BF1">
        <w:rPr>
          <w:rFonts w:ascii="Times New Roman" w:hAnsi="Times New Roman" w:cs="Times New Roman"/>
          <w:sz w:val="24"/>
          <w:szCs w:val="24"/>
        </w:rPr>
        <w:t xml:space="preserve">ков, </w:t>
      </w:r>
    </w:p>
    <w:p w:rsidR="00855D2B" w:rsidRDefault="00855D2B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библи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текой выписы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журнал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деятельности колледжа.</w:t>
      </w:r>
    </w:p>
    <w:p w:rsidR="00A96BF1" w:rsidRDefault="00FB0453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-1905</wp:posOffset>
            </wp:positionV>
            <wp:extent cx="2200275" cy="1920875"/>
            <wp:effectExtent l="0" t="0" r="9525" b="3175"/>
            <wp:wrapTight wrapText="bothSides">
              <wp:wrapPolygon edited="0">
                <wp:start x="0" y="0"/>
                <wp:lineTo x="0" y="21421"/>
                <wp:lineTo x="21506" y="21421"/>
                <wp:lineTo x="21506" y="0"/>
                <wp:lineTo x="0" y="0"/>
              </wp:wrapPolygon>
            </wp:wrapTight>
            <wp:docPr id="6" name="Рисунок 6" descr="DSC0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9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69" t="10123" r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творческая жизнь - отлич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черта нашего колледжа. Колле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библиот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также организует все виды массовой работы: 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в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ставки, 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6BF1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течные уроки, принимает участ</w:t>
      </w:r>
      <w:r w:rsidR="000A5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литературно-</w:t>
      </w:r>
      <w:r w:rsidR="000006E2" w:rsidRPr="000A5FF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78740</wp:posOffset>
            </wp:positionV>
            <wp:extent cx="1311275" cy="1754505"/>
            <wp:effectExtent l="0" t="0" r="3175" b="0"/>
            <wp:wrapTight wrapText="bothSides">
              <wp:wrapPolygon edited="0">
                <wp:start x="0" y="0"/>
                <wp:lineTo x="0" y="21342"/>
                <wp:lineTo x="21338" y="21342"/>
                <wp:lineTo x="21338" y="0"/>
                <wp:lineTo x="0" y="0"/>
              </wp:wrapPolygon>
            </wp:wrapTight>
            <wp:docPr id="1" name="Рисунок 1" descr="DSC0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9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мероприятиях. </w:t>
      </w:r>
    </w:p>
    <w:p w:rsidR="000A5FF6" w:rsidRPr="00800D44" w:rsidRDefault="00A96BF1" w:rsidP="00800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44">
        <w:rPr>
          <w:rFonts w:ascii="Times New Roman" w:hAnsi="Times New Roman" w:cs="Times New Roman"/>
          <w:sz w:val="24"/>
          <w:szCs w:val="24"/>
        </w:rPr>
        <w:t>В библиотеке ведётся справочно-информационная и библиографическая  работа, целью которой является знакомс</w:t>
      </w:r>
      <w:r w:rsidRPr="00800D44">
        <w:rPr>
          <w:rFonts w:ascii="Times New Roman" w:hAnsi="Times New Roman" w:cs="Times New Roman"/>
          <w:sz w:val="24"/>
          <w:szCs w:val="24"/>
        </w:rPr>
        <w:t>т</w:t>
      </w:r>
      <w:r w:rsidRPr="00800D44">
        <w:rPr>
          <w:rFonts w:ascii="Times New Roman" w:hAnsi="Times New Roman" w:cs="Times New Roman"/>
          <w:sz w:val="24"/>
          <w:szCs w:val="24"/>
        </w:rPr>
        <w:t xml:space="preserve">во пользователей с актуальной информацией. Для решения данной задачи выпускаются </w:t>
      </w:r>
      <w:r w:rsidR="00800D44"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и информационно-библиографические пос</w:t>
      </w:r>
      <w:r w:rsidR="00800D44"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D44"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 малых форм</w:t>
      </w:r>
      <w:r w:rsidRPr="00800D44">
        <w:rPr>
          <w:rFonts w:ascii="Times New Roman" w:hAnsi="Times New Roman" w:cs="Times New Roman"/>
          <w:sz w:val="24"/>
          <w:szCs w:val="24"/>
        </w:rPr>
        <w:t>, проводятся библиографические обзоры, открытые просмотры изданий по специальностям.</w:t>
      </w:r>
      <w:r w:rsidRPr="00800D4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A96BF1" w:rsidRPr="000A5FF6" w:rsidRDefault="00800D44" w:rsidP="00800D4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43815</wp:posOffset>
            </wp:positionV>
            <wp:extent cx="15049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27" y="21391"/>
                <wp:lineTo x="21327" y="0"/>
                <wp:lineTo x="0" y="0"/>
              </wp:wrapPolygon>
            </wp:wrapTight>
            <wp:docPr id="5" name="Рисунок 5" descr="DSC0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9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133" t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BF1" w:rsidRPr="000A5FF6">
        <w:rPr>
          <w:rFonts w:ascii="Times New Roman" w:hAnsi="Times New Roman" w:cs="Times New Roman"/>
          <w:sz w:val="24"/>
          <w:szCs w:val="24"/>
        </w:rPr>
        <w:t>В распоряжении преподавателей и обучающихся Колледжа н</w:t>
      </w:r>
      <w:r w:rsidR="00A96BF1" w:rsidRPr="000A5FF6">
        <w:rPr>
          <w:rFonts w:ascii="Times New Roman" w:hAnsi="Times New Roman" w:cs="Times New Roman"/>
          <w:sz w:val="24"/>
          <w:szCs w:val="24"/>
        </w:rPr>
        <w:t>а</w:t>
      </w:r>
      <w:r w:rsidR="00A96BF1" w:rsidRPr="000A5FF6">
        <w:rPr>
          <w:rFonts w:ascii="Times New Roman" w:hAnsi="Times New Roman" w:cs="Times New Roman"/>
          <w:sz w:val="24"/>
          <w:szCs w:val="24"/>
        </w:rPr>
        <w:t>ход</w:t>
      </w:r>
      <w:r w:rsidR="000A5FF6">
        <w:rPr>
          <w:rFonts w:ascii="Times New Roman" w:hAnsi="Times New Roman" w:cs="Times New Roman"/>
          <w:sz w:val="24"/>
          <w:szCs w:val="24"/>
        </w:rPr>
        <w:t>и</w:t>
      </w:r>
      <w:r w:rsidR="00A96BF1" w:rsidRPr="000A5FF6">
        <w:rPr>
          <w:rFonts w:ascii="Times New Roman" w:hAnsi="Times New Roman" w:cs="Times New Roman"/>
          <w:sz w:val="24"/>
          <w:szCs w:val="24"/>
        </w:rPr>
        <w:t>тся система  каталогов и картотек, раскрывающ</w:t>
      </w:r>
      <w:r w:rsidR="000A5FF6">
        <w:rPr>
          <w:rFonts w:ascii="Times New Roman" w:hAnsi="Times New Roman" w:cs="Times New Roman"/>
          <w:sz w:val="24"/>
          <w:szCs w:val="24"/>
        </w:rPr>
        <w:t>ая</w:t>
      </w:r>
      <w:r w:rsidR="00A96BF1" w:rsidRPr="000A5FF6">
        <w:rPr>
          <w:rFonts w:ascii="Times New Roman" w:hAnsi="Times New Roman" w:cs="Times New Roman"/>
          <w:sz w:val="24"/>
          <w:szCs w:val="24"/>
        </w:rPr>
        <w:t xml:space="preserve"> состав и соде</w:t>
      </w:r>
      <w:r w:rsidR="00A96BF1" w:rsidRPr="000A5FF6">
        <w:rPr>
          <w:rFonts w:ascii="Times New Roman" w:hAnsi="Times New Roman" w:cs="Times New Roman"/>
          <w:sz w:val="24"/>
          <w:szCs w:val="24"/>
        </w:rPr>
        <w:t>р</w:t>
      </w:r>
      <w:r w:rsidR="00A96BF1" w:rsidRPr="000A5FF6">
        <w:rPr>
          <w:rFonts w:ascii="Times New Roman" w:hAnsi="Times New Roman" w:cs="Times New Roman"/>
          <w:sz w:val="24"/>
          <w:szCs w:val="24"/>
        </w:rPr>
        <w:t xml:space="preserve">жание фонда. </w:t>
      </w:r>
    </w:p>
    <w:p w:rsidR="00A96BF1" w:rsidRPr="000A5FF6" w:rsidRDefault="00A96BF1" w:rsidP="000A5F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F6">
        <w:rPr>
          <w:rFonts w:ascii="Times New Roman" w:hAnsi="Times New Roman" w:cs="Times New Roman"/>
          <w:sz w:val="24"/>
          <w:szCs w:val="24"/>
        </w:rPr>
        <w:t>С целью ознакомления студентов с работой справочно-информационного и поискового аппарата и формирования у них ум</w:t>
      </w:r>
      <w:r w:rsidRPr="000A5FF6">
        <w:rPr>
          <w:rFonts w:ascii="Times New Roman" w:hAnsi="Times New Roman" w:cs="Times New Roman"/>
          <w:sz w:val="24"/>
          <w:szCs w:val="24"/>
        </w:rPr>
        <w:t>е</w:t>
      </w:r>
      <w:r w:rsidRPr="000A5FF6">
        <w:rPr>
          <w:rFonts w:ascii="Times New Roman" w:hAnsi="Times New Roman" w:cs="Times New Roman"/>
          <w:sz w:val="24"/>
          <w:szCs w:val="24"/>
        </w:rPr>
        <w:t>ния пользоваться справочной литературой, картотекой и каталогами, проводят</w:t>
      </w:r>
      <w:r w:rsidR="00054BC1">
        <w:rPr>
          <w:rFonts w:ascii="Times New Roman" w:hAnsi="Times New Roman" w:cs="Times New Roman"/>
          <w:sz w:val="24"/>
          <w:szCs w:val="24"/>
        </w:rPr>
        <w:t>ся</w:t>
      </w:r>
      <w:r w:rsidRPr="000A5FF6">
        <w:rPr>
          <w:rFonts w:ascii="Times New Roman" w:hAnsi="Times New Roman" w:cs="Times New Roman"/>
          <w:sz w:val="24"/>
          <w:szCs w:val="24"/>
        </w:rPr>
        <w:t xml:space="preserve"> занятия по «Основам информационной культуры». </w:t>
      </w:r>
    </w:p>
    <w:p w:rsidR="00A96BF1" w:rsidRPr="000A5FF6" w:rsidRDefault="00A96BF1" w:rsidP="000A5F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1" w:rsidRDefault="00A96BF1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5D2B" w:rsidRPr="00751869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статистические показатели работы библиотеки за 20</w:t>
      </w:r>
      <w:r w:rsidR="00EE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518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год: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итателей по единому билету –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557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личество посещений –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6208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книговыдачи -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18158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обучению пользователей –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книжного фонда  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22067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в т.ч.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-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15103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периодических изданий 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литературы -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6482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электронных изданий </w:t>
      </w:r>
      <w:r w:rsidR="00B342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B3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приложения к журналам и учебникам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новых поступлений за 20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  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581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      </w:t>
      </w:r>
    </w:p>
    <w:p w:rsidR="00EE201B" w:rsidRDefault="00EE201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ПК - 1</w:t>
      </w:r>
      <w:r w:rsidR="00EE20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2B" w:rsidRPr="001076BE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мест в читальн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D97D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</w:t>
      </w:r>
    </w:p>
    <w:p w:rsidR="00B610D8" w:rsidRDefault="00B610D8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2B" w:rsidRDefault="00855D2B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библиотеки – 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A2F02" w:rsidRDefault="00D44FA1" w:rsidP="00902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</w:t>
      </w:r>
      <w:r w:rsidR="00E75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A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Сурду Ирина Петровна</w:t>
      </w:r>
      <w:r w:rsidR="004A2F02" w:rsidRPr="001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F02" w:rsidRDefault="004A2F02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96" w:rsidRPr="00800D44" w:rsidRDefault="00567596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библиотеки:</w:t>
      </w:r>
    </w:p>
    <w:p w:rsidR="00567596" w:rsidRDefault="00567596" w:rsidP="000A5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96" w:rsidRDefault="00567596" w:rsidP="005675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:  8-00 – 1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sectPr w:rsidR="00567596" w:rsidSect="007818D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3EC"/>
    <w:multiLevelType w:val="multilevel"/>
    <w:tmpl w:val="7FB4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55D2B"/>
    <w:rsid w:val="000006E2"/>
    <w:rsid w:val="00026A53"/>
    <w:rsid w:val="00054BC1"/>
    <w:rsid w:val="000A5FF6"/>
    <w:rsid w:val="001D419D"/>
    <w:rsid w:val="002A0087"/>
    <w:rsid w:val="00372721"/>
    <w:rsid w:val="003E2C1D"/>
    <w:rsid w:val="004A2F02"/>
    <w:rsid w:val="00567596"/>
    <w:rsid w:val="00574861"/>
    <w:rsid w:val="006B0C86"/>
    <w:rsid w:val="00751869"/>
    <w:rsid w:val="007757C7"/>
    <w:rsid w:val="007818DB"/>
    <w:rsid w:val="007A7730"/>
    <w:rsid w:val="00800D44"/>
    <w:rsid w:val="00855D2B"/>
    <w:rsid w:val="00902FE3"/>
    <w:rsid w:val="00912DC0"/>
    <w:rsid w:val="0091644F"/>
    <w:rsid w:val="00A84BBE"/>
    <w:rsid w:val="00A96BF1"/>
    <w:rsid w:val="00AA75BF"/>
    <w:rsid w:val="00AF3E35"/>
    <w:rsid w:val="00B34216"/>
    <w:rsid w:val="00B610D8"/>
    <w:rsid w:val="00C43205"/>
    <w:rsid w:val="00CD10F5"/>
    <w:rsid w:val="00CD3F99"/>
    <w:rsid w:val="00D44FA1"/>
    <w:rsid w:val="00D677F7"/>
    <w:rsid w:val="00D97DB1"/>
    <w:rsid w:val="00E75650"/>
    <w:rsid w:val="00EE201B"/>
    <w:rsid w:val="00FB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6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6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Библиотека</cp:lastModifiedBy>
  <cp:revision>7</cp:revision>
  <cp:lastPrinted>2014-12-17T14:10:00Z</cp:lastPrinted>
  <dcterms:created xsi:type="dcterms:W3CDTF">2016-09-05T11:03:00Z</dcterms:created>
  <dcterms:modified xsi:type="dcterms:W3CDTF">2021-04-16T06:56:00Z</dcterms:modified>
</cp:coreProperties>
</file>