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F3" w:rsidRPr="00C8530F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C8530F">
        <w:rPr>
          <w:rFonts w:ascii="Times New Roman" w:hAnsi="Times New Roman" w:cs="Times New Roman"/>
          <w:b/>
          <w:i/>
          <w:sz w:val="40"/>
          <w:szCs w:val="28"/>
        </w:rPr>
        <w:t>Курсы «Основы психолого-педагогического сопровождения профессионального самоопределения »</w:t>
      </w:r>
    </w:p>
    <w:p w:rsidR="00B62BF3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2BF3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2BF3" w:rsidRPr="00127A90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90">
        <w:rPr>
          <w:rFonts w:ascii="Times New Roman" w:hAnsi="Times New Roman" w:cs="Times New Roman"/>
          <w:i/>
          <w:sz w:val="28"/>
          <w:szCs w:val="28"/>
        </w:rPr>
        <w:t xml:space="preserve">Уважаемые слушатели курса </w:t>
      </w:r>
    </w:p>
    <w:p w:rsidR="00B62BF3" w:rsidRPr="00127A90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90">
        <w:rPr>
          <w:rFonts w:ascii="Times New Roman" w:hAnsi="Times New Roman" w:cs="Times New Roman"/>
          <w:i/>
          <w:sz w:val="28"/>
          <w:szCs w:val="28"/>
        </w:rPr>
        <w:t>дополнительной профессиональной программы повышения квалификации</w:t>
      </w:r>
    </w:p>
    <w:p w:rsidR="00B62BF3" w:rsidRPr="00127A90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7A90">
        <w:rPr>
          <w:rFonts w:ascii="Times New Roman" w:hAnsi="Times New Roman" w:cs="Times New Roman"/>
          <w:i/>
          <w:sz w:val="28"/>
          <w:szCs w:val="28"/>
        </w:rPr>
        <w:t>«Основы психолого-педагогического сопровождения профессионального самоопределения »</w:t>
      </w:r>
    </w:p>
    <w:p w:rsidR="00B62BF3" w:rsidRPr="00127A90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2BF3" w:rsidRPr="00127A90" w:rsidRDefault="00B62BF3" w:rsidP="00B62B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</w:rPr>
      </w:pPr>
      <w:r w:rsidRPr="00127A90">
        <w:rPr>
          <w:rFonts w:ascii="Times New Roman" w:hAnsi="Times New Roman" w:cs="Times New Roman"/>
          <w:i/>
          <w:sz w:val="28"/>
          <w:szCs w:val="28"/>
        </w:rPr>
        <w:t xml:space="preserve">Сегодня мы с вами продолжаем изучать материалы нашей программы </w:t>
      </w:r>
      <w:r w:rsidRPr="00127A90">
        <w:rPr>
          <w:rFonts w:ascii="Times New Roman" w:eastAsia="Times New Roman" w:hAnsi="Times New Roman" w:cs="Times New Roman"/>
          <w:i/>
          <w:sz w:val="28"/>
        </w:rPr>
        <w:t>в дистанционной форме</w:t>
      </w:r>
      <w:r>
        <w:rPr>
          <w:rFonts w:ascii="Times New Roman" w:eastAsia="Times New Roman" w:hAnsi="Times New Roman" w:cs="Times New Roman"/>
          <w:i/>
          <w:sz w:val="28"/>
        </w:rPr>
        <w:t xml:space="preserve"> обучения</w:t>
      </w:r>
      <w:r w:rsidRPr="00127A90">
        <w:rPr>
          <w:rFonts w:ascii="Times New Roman" w:eastAsia="Times New Roman" w:hAnsi="Times New Roman" w:cs="Times New Roman"/>
          <w:i/>
          <w:sz w:val="28"/>
        </w:rPr>
        <w:t>.</w:t>
      </w:r>
      <w:r w:rsidRPr="00127A90">
        <w:rPr>
          <w:rFonts w:ascii="Times New Roman" w:hAnsi="Times New Roman"/>
          <w:i/>
          <w:sz w:val="28"/>
        </w:rPr>
        <w:t xml:space="preserve"> </w:t>
      </w:r>
    </w:p>
    <w:p w:rsidR="00B62BF3" w:rsidRPr="00127A90" w:rsidRDefault="00B62BF3" w:rsidP="00B62B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</w:rPr>
      </w:pPr>
      <w:r w:rsidRPr="00127A90">
        <w:rPr>
          <w:rFonts w:ascii="Times New Roman" w:hAnsi="Times New Roman"/>
          <w:i/>
          <w:sz w:val="28"/>
        </w:rPr>
        <w:t xml:space="preserve">Сейчас </w:t>
      </w:r>
      <w:r>
        <w:rPr>
          <w:rFonts w:ascii="Times New Roman" w:hAnsi="Times New Roman"/>
          <w:i/>
          <w:sz w:val="28"/>
        </w:rPr>
        <w:t>4</w:t>
      </w:r>
      <w:r w:rsidRPr="00127A90">
        <w:rPr>
          <w:rFonts w:ascii="Times New Roman" w:hAnsi="Times New Roman"/>
          <w:i/>
          <w:sz w:val="28"/>
        </w:rPr>
        <w:t xml:space="preserve">-ая неделя обучения - </w:t>
      </w:r>
      <w:r w:rsidRPr="00127A90">
        <w:rPr>
          <w:rFonts w:ascii="Times New Roman" w:hAnsi="Times New Roman"/>
          <w:b/>
          <w:i/>
          <w:sz w:val="28"/>
        </w:rPr>
        <w:t>преподаватель Кононыхина Л.Н.</w:t>
      </w:r>
      <w:r w:rsidRPr="00127A90">
        <w:rPr>
          <w:rFonts w:ascii="Times New Roman" w:hAnsi="Times New Roman"/>
          <w:i/>
          <w:sz w:val="28"/>
        </w:rPr>
        <w:t xml:space="preserve"> (</w:t>
      </w:r>
      <w:r w:rsidRPr="00127A90">
        <w:rPr>
          <w:rFonts w:ascii="Times New Roman" w:hAnsi="Times New Roman" w:cs="Times New Roman"/>
          <w:i/>
          <w:sz w:val="28"/>
          <w:szCs w:val="28"/>
        </w:rPr>
        <w:t xml:space="preserve">занятия </w:t>
      </w:r>
      <w:r>
        <w:rPr>
          <w:rFonts w:ascii="Times New Roman" w:hAnsi="Times New Roman" w:cs="Times New Roman"/>
          <w:b/>
          <w:i/>
          <w:sz w:val="28"/>
          <w:szCs w:val="28"/>
        </w:rPr>
        <w:t>13.05.2020, 15.05</w:t>
      </w:r>
      <w:r w:rsidRPr="00127A90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="0096672B">
        <w:rPr>
          <w:rFonts w:ascii="Times New Roman" w:hAnsi="Times New Roman" w:cs="Times New Roman"/>
          <w:i/>
          <w:sz w:val="28"/>
          <w:szCs w:val="28"/>
        </w:rPr>
        <w:t>.</w:t>
      </w:r>
      <w:r w:rsidRPr="00127A90">
        <w:rPr>
          <w:rFonts w:ascii="Times New Roman" w:hAnsi="Times New Roman" w:cs="Times New Roman"/>
          <w:i/>
          <w:sz w:val="28"/>
          <w:szCs w:val="28"/>
        </w:rPr>
        <w:t>)</w:t>
      </w:r>
    </w:p>
    <w:p w:rsidR="00B62BF3" w:rsidRDefault="00B62BF3" w:rsidP="00B62B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2BF3" w:rsidRPr="00127A90" w:rsidRDefault="00B62BF3" w:rsidP="00B62B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Дата: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13 мая и 15 мая</w:t>
      </w:r>
      <w:r w:rsidRPr="00127A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2020г.</w:t>
      </w:r>
    </w:p>
    <w:p w:rsidR="00B62BF3" w:rsidRPr="00127A90" w:rsidRDefault="00B62BF3" w:rsidP="00B62B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2BF3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C45E47">
        <w:rPr>
          <w:rFonts w:ascii="Times New Roman" w:hAnsi="Times New Roman" w:cs="Times New Roman"/>
          <w:i/>
          <w:sz w:val="28"/>
          <w:szCs w:val="24"/>
        </w:rPr>
        <w:t xml:space="preserve">Раздел 2. Специфика психолого-педагогического сопровождения непрерывного профессионального самоопределения обучающихся </w:t>
      </w:r>
    </w:p>
    <w:p w:rsidR="00B62BF3" w:rsidRPr="00C45E47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45E47">
        <w:rPr>
          <w:rFonts w:ascii="Times New Roman" w:hAnsi="Times New Roman" w:cs="Times New Roman"/>
          <w:i/>
          <w:sz w:val="28"/>
          <w:szCs w:val="24"/>
        </w:rPr>
        <w:t>в профессиональной образовательной организации</w:t>
      </w:r>
    </w:p>
    <w:p w:rsidR="00B62BF3" w:rsidRDefault="00B62BF3" w:rsidP="00B62B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F3" w:rsidRPr="001B0C63" w:rsidRDefault="00B62BF3" w:rsidP="00B62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лек27"/>
      <w:r w:rsidRPr="009879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987971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0"/>
      <w:r w:rsidRPr="001B0C63">
        <w:rPr>
          <w:rFonts w:ascii="Times New Roman" w:hAnsi="Times New Roman" w:cs="Times New Roman"/>
          <w:b/>
          <w:sz w:val="28"/>
          <w:szCs w:val="24"/>
        </w:rPr>
        <w:t xml:space="preserve">Реализация практико-ориентированной составляющей </w:t>
      </w:r>
      <w:proofErr w:type="spellStart"/>
      <w:r w:rsidRPr="001B0C63">
        <w:rPr>
          <w:rFonts w:ascii="Times New Roman" w:hAnsi="Times New Roman" w:cs="Times New Roman"/>
          <w:b/>
          <w:sz w:val="28"/>
          <w:szCs w:val="24"/>
        </w:rPr>
        <w:t>профориентационной</w:t>
      </w:r>
      <w:proofErr w:type="spellEnd"/>
      <w:r w:rsidRPr="001B0C63">
        <w:rPr>
          <w:rFonts w:ascii="Times New Roman" w:hAnsi="Times New Roman" w:cs="Times New Roman"/>
          <w:b/>
          <w:sz w:val="28"/>
          <w:szCs w:val="24"/>
        </w:rPr>
        <w:t xml:space="preserve"> деятельности в психолого-педагогическом сопровождении профессионального самоопределения обучающихся с различными образовательными потребностями</w:t>
      </w:r>
    </w:p>
    <w:p w:rsidR="00B62BF3" w:rsidRPr="00C45E47" w:rsidRDefault="00B62BF3" w:rsidP="00B62BF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C45E47">
        <w:rPr>
          <w:rFonts w:ascii="Times New Roman" w:hAnsi="Times New Roman" w:cs="Times New Roman"/>
          <w:b/>
          <w:sz w:val="28"/>
          <w:szCs w:val="24"/>
        </w:rPr>
        <w:t xml:space="preserve">Вид занятия: </w:t>
      </w:r>
      <w:r>
        <w:rPr>
          <w:rFonts w:ascii="Times New Roman" w:hAnsi="Times New Roman" w:cs="Times New Roman"/>
          <w:sz w:val="28"/>
          <w:szCs w:val="24"/>
        </w:rPr>
        <w:t>стажировка</w:t>
      </w:r>
    </w:p>
    <w:p w:rsidR="00B62BF3" w:rsidRPr="00C45E47" w:rsidRDefault="00B62BF3" w:rsidP="00B62B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</w:pPr>
      <w:r w:rsidRPr="00C45E47">
        <w:rPr>
          <w:rFonts w:ascii="Times New Roman" w:hAnsi="Times New Roman" w:cs="Times New Roman"/>
          <w:b/>
          <w:color w:val="000000"/>
          <w:sz w:val="28"/>
          <w:szCs w:val="24"/>
        </w:rPr>
        <w:t>Цель:</w:t>
      </w:r>
      <w:r w:rsidRPr="00C45E47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 xml:space="preserve"> </w:t>
      </w:r>
      <w:r w:rsidRPr="00C45E47">
        <w:rPr>
          <w:rFonts w:ascii="Times New Roman" w:hAnsi="Times New Roman" w:cs="Times New Roman"/>
          <w:color w:val="000000"/>
          <w:sz w:val="28"/>
          <w:szCs w:val="24"/>
        </w:rPr>
        <w:t>определить роль психолого-педагогического сопровождения профессионального самоопределения</w:t>
      </w:r>
      <w:r w:rsidRPr="00C45E47">
        <w:rPr>
          <w:rFonts w:ascii="Times New Roman" w:hAnsi="Times New Roman" w:cs="Times New Roman"/>
          <w:color w:val="000000"/>
          <w:sz w:val="28"/>
          <w:szCs w:val="24"/>
          <w:shd w:val="clear" w:color="auto" w:fill="FFFFDD"/>
        </w:rPr>
        <w:t xml:space="preserve">  </w:t>
      </w:r>
    </w:p>
    <w:p w:rsidR="00B62BF3" w:rsidRDefault="00B62BF3" w:rsidP="00B62B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BF3" w:rsidRDefault="00B62BF3" w:rsidP="00B62B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BC">
        <w:rPr>
          <w:rFonts w:ascii="Times New Roman" w:hAnsi="Times New Roman" w:cs="Times New Roman"/>
          <w:sz w:val="28"/>
          <w:szCs w:val="28"/>
        </w:rPr>
        <w:t>Инструкции в</w:t>
      </w:r>
      <w:r w:rsidRPr="004249BC">
        <w:rPr>
          <w:rFonts w:ascii="Times New Roman" w:hAnsi="Times New Roman" w:cs="Times New Roman"/>
          <w:sz w:val="28"/>
          <w:szCs w:val="28"/>
        </w:rPr>
        <w:t>ы</w:t>
      </w:r>
      <w:r w:rsidRPr="004249BC">
        <w:rPr>
          <w:rFonts w:ascii="Times New Roman" w:hAnsi="Times New Roman" w:cs="Times New Roman"/>
          <w:sz w:val="28"/>
          <w:szCs w:val="28"/>
        </w:rPr>
        <w:t>полнен</w:t>
      </w:r>
      <w:r w:rsidRPr="004249BC">
        <w:rPr>
          <w:rFonts w:ascii="Times New Roman" w:hAnsi="Times New Roman" w:cs="Times New Roman"/>
          <w:sz w:val="28"/>
          <w:szCs w:val="28"/>
        </w:rPr>
        <w:t>и</w:t>
      </w:r>
      <w:r w:rsidRPr="004249BC">
        <w:rPr>
          <w:rFonts w:ascii="Times New Roman" w:hAnsi="Times New Roman" w:cs="Times New Roman"/>
          <w:sz w:val="28"/>
          <w:szCs w:val="28"/>
        </w:rPr>
        <w:t xml:space="preserve">я </w:t>
      </w:r>
      <w:r w:rsidR="004249BC">
        <w:rPr>
          <w:rFonts w:ascii="Times New Roman" w:hAnsi="Times New Roman" w:cs="Times New Roman"/>
          <w:sz w:val="28"/>
          <w:szCs w:val="28"/>
        </w:rPr>
        <w:t>работы</w:t>
      </w:r>
    </w:p>
    <w:p w:rsidR="00B62BF3" w:rsidRDefault="00B62BF3" w:rsidP="00B62B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9BC" w:rsidRDefault="004249BC" w:rsidP="004249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shd w:val="clear" w:color="auto" w:fill="E5B8B7" w:themeFill="accent2" w:themeFillTint="66"/>
        </w:rPr>
      </w:pPr>
      <w:r>
        <w:rPr>
          <w:noProof/>
        </w:rPr>
        <w:drawing>
          <wp:inline distT="0" distB="0" distL="0" distR="0">
            <wp:extent cx="775183" cy="775183"/>
            <wp:effectExtent l="19050" t="0" r="5867" b="0"/>
            <wp:docPr id="1" name="Рисунок 1" descr="https://pnd1.ru/client/images/upload/ZD7mreHR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d1.ru/client/images/upload/ZD7mreHR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42" cy="77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9BC">
        <w:rPr>
          <w:rFonts w:ascii="Times New Roman" w:hAnsi="Times New Roman" w:cs="Times New Roman"/>
          <w:b/>
          <w:sz w:val="44"/>
          <w:szCs w:val="28"/>
          <w:shd w:val="clear" w:color="auto" w:fill="E5B8B7" w:themeFill="accent2" w:themeFillTint="66"/>
        </w:rPr>
        <w:t xml:space="preserve">Внимание!!!! 18 мая будет зачёт </w:t>
      </w:r>
    </w:p>
    <w:p w:rsidR="00B62BF3" w:rsidRDefault="004249BC" w:rsidP="004249B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49BC">
        <w:rPr>
          <w:rFonts w:ascii="Times New Roman" w:hAnsi="Times New Roman" w:cs="Times New Roman"/>
          <w:b/>
          <w:sz w:val="44"/>
          <w:szCs w:val="28"/>
          <w:shd w:val="clear" w:color="auto" w:fill="E5B8B7" w:themeFill="accent2" w:themeFillTint="66"/>
        </w:rPr>
        <w:t>в форме тестирования</w:t>
      </w:r>
      <w:r>
        <w:rPr>
          <w:rFonts w:ascii="Times New Roman" w:hAnsi="Times New Roman" w:cs="Times New Roman"/>
          <w:b/>
          <w:sz w:val="36"/>
          <w:szCs w:val="28"/>
          <w:shd w:val="clear" w:color="auto" w:fill="E5B8B7" w:themeFill="accent2" w:themeFillTint="66"/>
        </w:rPr>
        <w:t xml:space="preserve"> (время будет сообщено позже)</w:t>
      </w:r>
    </w:p>
    <w:p w:rsidR="00B62BF3" w:rsidRDefault="00B62BF3" w:rsidP="00B6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2BF3" w:rsidRDefault="00B62BF3" w:rsidP="00B62B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Выполненное </w:t>
      </w:r>
      <w:r w:rsidR="0096672B">
        <w:rPr>
          <w:rFonts w:ascii="Times New Roman" w:eastAsia="Times New Roman" w:hAnsi="Times New Roman" w:cs="Times New Roman"/>
          <w:i/>
          <w:sz w:val="32"/>
          <w:szCs w:val="28"/>
        </w:rPr>
        <w:t xml:space="preserve">практическое задание </w:t>
      </w:r>
      <w:r w:rsidRPr="00ED24E2">
        <w:rPr>
          <w:rFonts w:ascii="Times New Roman" w:eastAsia="Times New Roman" w:hAnsi="Times New Roman" w:cs="Times New Roman"/>
          <w:i/>
          <w:sz w:val="32"/>
          <w:szCs w:val="28"/>
        </w:rPr>
        <w:t xml:space="preserve">и пришлите на электронный адрес </w:t>
      </w:r>
      <w:r w:rsidRPr="00CB3B45">
        <w:rPr>
          <w:rFonts w:ascii="Times New Roman" w:eastAsia="Times New Roman" w:hAnsi="Times New Roman" w:cs="Times New Roman"/>
          <w:b/>
          <w:i/>
          <w:sz w:val="32"/>
          <w:szCs w:val="28"/>
        </w:rPr>
        <w:t>Кононыхиной Л.Н</w:t>
      </w:r>
      <w:r w:rsidRPr="00CB3B4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ED24E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hyperlink r:id="rId6" w:history="1">
        <w:r w:rsidRPr="00ED24E2">
          <w:rPr>
            <w:rStyle w:val="a6"/>
            <w:rFonts w:ascii="Times New Roman" w:hAnsi="Times New Roman" w:cs="Times New Roman"/>
            <w:sz w:val="28"/>
            <w:szCs w:val="28"/>
          </w:rPr>
          <w:t>https://vk.com/id591285290</w:t>
        </w:r>
      </w:hyperlink>
    </w:p>
    <w:p w:rsidR="00B62BF3" w:rsidRPr="00ED24E2" w:rsidRDefault="00B62BF3" w:rsidP="00B62BF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D24E2">
        <w:rPr>
          <w:rFonts w:ascii="Times New Roman" w:hAnsi="Times New Roman" w:cs="Times New Roman"/>
          <w:i/>
          <w:sz w:val="32"/>
        </w:rPr>
        <w:t xml:space="preserve">Если есть вопросы, то отвечу вам по </w:t>
      </w:r>
      <w:r w:rsidRPr="00CB3B45">
        <w:rPr>
          <w:rFonts w:ascii="Times New Roman" w:hAnsi="Times New Roman" w:cs="Times New Roman"/>
          <w:b/>
          <w:i/>
          <w:sz w:val="32"/>
        </w:rPr>
        <w:t>тел.8-920-53-54-74</w:t>
      </w:r>
    </w:p>
    <w:p w:rsidR="00B62BF3" w:rsidRPr="000204E3" w:rsidRDefault="00B62BF3" w:rsidP="00B62BF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F3" w:rsidRPr="00AC3FE2" w:rsidRDefault="00B62BF3" w:rsidP="00B62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3FE2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C3FE2">
        <w:rPr>
          <w:rFonts w:ascii="Times New Roman" w:eastAsia="Times New Roman" w:hAnsi="Times New Roman" w:cs="Times New Roman"/>
          <w:sz w:val="28"/>
          <w:szCs w:val="28"/>
        </w:rPr>
        <w:t xml:space="preserve">отрите  оформление работы в </w:t>
      </w:r>
      <w:hyperlink w:anchor="Прил1" w:history="1">
        <w:r w:rsidRPr="004249B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 xml:space="preserve">приложении </w:t>
        </w:r>
        <w:r w:rsidRPr="004249B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№</w:t>
        </w:r>
        <w:r w:rsidR="004249BC" w:rsidRPr="004249B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1</w:t>
        </w:r>
      </w:hyperlink>
    </w:p>
    <w:p w:rsidR="00B62BF3" w:rsidRDefault="00B62BF3" w:rsidP="00B6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BF3" w:rsidRPr="001B0C63" w:rsidRDefault="00B62BF3" w:rsidP="00B62B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879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9879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B0C63">
        <w:rPr>
          <w:rFonts w:ascii="Times New Roman" w:hAnsi="Times New Roman" w:cs="Times New Roman"/>
          <w:b/>
          <w:sz w:val="28"/>
          <w:szCs w:val="24"/>
        </w:rPr>
        <w:t xml:space="preserve">Реализация практико-ориентированной составляющей </w:t>
      </w:r>
      <w:proofErr w:type="spellStart"/>
      <w:r w:rsidRPr="001B0C63">
        <w:rPr>
          <w:rFonts w:ascii="Times New Roman" w:hAnsi="Times New Roman" w:cs="Times New Roman"/>
          <w:b/>
          <w:sz w:val="28"/>
          <w:szCs w:val="24"/>
        </w:rPr>
        <w:t>профориентационной</w:t>
      </w:r>
      <w:proofErr w:type="spellEnd"/>
      <w:r w:rsidRPr="001B0C63">
        <w:rPr>
          <w:rFonts w:ascii="Times New Roman" w:hAnsi="Times New Roman" w:cs="Times New Roman"/>
          <w:b/>
          <w:sz w:val="28"/>
          <w:szCs w:val="24"/>
        </w:rPr>
        <w:t xml:space="preserve"> деятельности в психолого-педагогическом сопровождении профессионального самоопределения обучающихся с различными образовательными потребностями</w:t>
      </w:r>
    </w:p>
    <w:p w:rsidR="00B62BF3" w:rsidRDefault="00B62BF3" w:rsidP="00B62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971">
        <w:rPr>
          <w:rFonts w:ascii="Times New Roman" w:hAnsi="Times New Roman" w:cs="Times New Roman"/>
          <w:b/>
          <w:sz w:val="28"/>
          <w:szCs w:val="28"/>
        </w:rPr>
        <w:t>.</w:t>
      </w:r>
    </w:p>
    <w:p w:rsidR="00B62BF3" w:rsidRDefault="002242EA" w:rsidP="004249BC">
      <w:pPr>
        <w:shd w:val="clear" w:color="auto" w:fill="D6E3BC" w:themeFill="accent3" w:themeFillTint="66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  <w:r w:rsidRPr="002242EA">
        <w:rPr>
          <w:rFonts w:ascii="Times New Roman" w:hAnsi="Times New Roman" w:cs="Times New Roman"/>
          <w:b/>
          <w:sz w:val="32"/>
          <w:szCs w:val="24"/>
        </w:rPr>
        <w:t xml:space="preserve">Инструкция выполнения работы: </w:t>
      </w:r>
      <w:r>
        <w:rPr>
          <w:rFonts w:ascii="Times New Roman" w:hAnsi="Times New Roman" w:cs="Times New Roman"/>
          <w:sz w:val="32"/>
          <w:szCs w:val="24"/>
        </w:rPr>
        <w:t xml:space="preserve">Уважаемые студенты, </w:t>
      </w:r>
      <w:r w:rsidR="004249BC" w:rsidRPr="002242EA">
        <w:rPr>
          <w:rFonts w:ascii="Times New Roman" w:hAnsi="Times New Roman" w:cs="Times New Roman"/>
          <w:sz w:val="32"/>
          <w:szCs w:val="24"/>
        </w:rPr>
        <w:t>выполните</w:t>
      </w:r>
      <w:r w:rsidR="00B62BF3" w:rsidRPr="002242EA">
        <w:rPr>
          <w:rFonts w:ascii="Times New Roman" w:hAnsi="Times New Roman" w:cs="Times New Roman"/>
          <w:sz w:val="32"/>
          <w:szCs w:val="24"/>
        </w:rPr>
        <w:t xml:space="preserve"> или </w:t>
      </w:r>
      <w:r w:rsidR="00B62BF3" w:rsidRPr="004249BC">
        <w:rPr>
          <w:rFonts w:ascii="Times New Roman" w:hAnsi="Times New Roman" w:cs="Times New Roman"/>
          <w:b/>
          <w:sz w:val="32"/>
          <w:szCs w:val="24"/>
        </w:rPr>
        <w:t>Задание №1</w:t>
      </w:r>
      <w:r w:rsidR="00B62BF3" w:rsidRPr="002242EA">
        <w:rPr>
          <w:rFonts w:ascii="Times New Roman" w:hAnsi="Times New Roman" w:cs="Times New Roman"/>
          <w:sz w:val="32"/>
          <w:szCs w:val="24"/>
        </w:rPr>
        <w:t xml:space="preserve"> или </w:t>
      </w:r>
      <w:r w:rsidRPr="004249BC">
        <w:rPr>
          <w:rFonts w:ascii="Times New Roman" w:hAnsi="Times New Roman" w:cs="Times New Roman"/>
          <w:b/>
          <w:sz w:val="32"/>
          <w:szCs w:val="24"/>
        </w:rPr>
        <w:t>З</w:t>
      </w:r>
      <w:r w:rsidR="00B62BF3" w:rsidRPr="004249BC">
        <w:rPr>
          <w:rFonts w:ascii="Times New Roman" w:hAnsi="Times New Roman" w:cs="Times New Roman"/>
          <w:b/>
          <w:sz w:val="32"/>
          <w:szCs w:val="24"/>
        </w:rPr>
        <w:t>адание №2</w:t>
      </w:r>
      <w:r w:rsidR="004249BC">
        <w:rPr>
          <w:rFonts w:ascii="Times New Roman" w:hAnsi="Times New Roman" w:cs="Times New Roman"/>
          <w:sz w:val="32"/>
          <w:szCs w:val="24"/>
        </w:rPr>
        <w:t xml:space="preserve"> (в печатном варианте) и вышлете мне в личные сообщения до 17 мая 2020 г.</w:t>
      </w:r>
    </w:p>
    <w:p w:rsidR="004249BC" w:rsidRPr="002242EA" w:rsidRDefault="004249BC" w:rsidP="004249BC">
      <w:pPr>
        <w:shd w:val="clear" w:color="auto" w:fill="D6E3BC" w:themeFill="accent3" w:themeFillTint="66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B62BF3" w:rsidRDefault="00B62BF3" w:rsidP="002242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4249BC" w:rsidRDefault="004249BC" w:rsidP="002242E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6350</wp:posOffset>
            </wp:positionV>
            <wp:extent cx="704850" cy="1016635"/>
            <wp:effectExtent l="19050" t="0" r="0" b="0"/>
            <wp:wrapSquare wrapText="bothSides"/>
            <wp:docPr id="10" name="Рисунок 10" descr="http://ursa-tm.ru/forum/uploads/monthly_2019_05/111.jpg.079097095d82f5374aa0d98e9775a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sa-tm.ru/forum/uploads/monthly_2019_05/111.jpg.079097095d82f5374aa0d98e9775a6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468" r="2836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9BC" w:rsidRDefault="004249BC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BC" w:rsidRDefault="004249BC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BC" w:rsidRDefault="004249BC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BC" w:rsidRDefault="004249BC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49BC" w:rsidRDefault="004249BC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F3" w:rsidRDefault="00B62BF3" w:rsidP="0022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Задание1</w:t>
      </w:r>
      <w:r>
        <w:rPr>
          <w:rFonts w:ascii="Times New Roman" w:hAnsi="Times New Roman" w:cs="Times New Roman"/>
          <w:sz w:val="28"/>
          <w:szCs w:val="28"/>
        </w:rPr>
        <w:t xml:space="preserve">. Разработайте одно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мероприятие для обучающихся или родителей (смотрите </w:t>
      </w:r>
      <w:r w:rsidRPr="00F6162D">
        <w:rPr>
          <w:rFonts w:ascii="Times New Roman" w:hAnsi="Times New Roman" w:cs="Times New Roman"/>
          <w:b/>
          <w:sz w:val="28"/>
          <w:szCs w:val="28"/>
        </w:rPr>
        <w:t>примерные</w:t>
      </w:r>
      <w:r>
        <w:rPr>
          <w:rFonts w:ascii="Times New Roman" w:hAnsi="Times New Roman" w:cs="Times New Roman"/>
          <w:sz w:val="28"/>
          <w:szCs w:val="28"/>
        </w:rPr>
        <w:t xml:space="preserve"> темы мероприятий </w:t>
      </w:r>
      <w:r w:rsidRPr="008428D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ДопЗа1" w:history="1">
        <w:r w:rsidRPr="008428D0">
          <w:rPr>
            <w:rStyle w:val="a6"/>
            <w:rFonts w:ascii="Times New Roman" w:hAnsi="Times New Roman" w:cs="Times New Roman"/>
            <w:sz w:val="28"/>
            <w:szCs w:val="28"/>
          </w:rPr>
          <w:t>дополните</w:t>
        </w:r>
        <w:r w:rsidRPr="008428D0">
          <w:rPr>
            <w:rStyle w:val="a6"/>
            <w:rFonts w:ascii="Times New Roman" w:hAnsi="Times New Roman" w:cs="Times New Roman"/>
            <w:sz w:val="28"/>
            <w:szCs w:val="28"/>
          </w:rPr>
          <w:t>л</w:t>
        </w:r>
        <w:r w:rsidRPr="008428D0">
          <w:rPr>
            <w:rStyle w:val="a6"/>
            <w:rFonts w:ascii="Times New Roman" w:hAnsi="Times New Roman" w:cs="Times New Roman"/>
            <w:sz w:val="28"/>
            <w:szCs w:val="28"/>
          </w:rPr>
          <w:t>ьном материале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62BF3" w:rsidRDefault="00B62BF3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BF3" w:rsidRDefault="004249BC" w:rsidP="00224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338455</wp:posOffset>
            </wp:positionV>
            <wp:extent cx="704850" cy="1016635"/>
            <wp:effectExtent l="19050" t="0" r="0" b="0"/>
            <wp:wrapSquare wrapText="bothSides"/>
            <wp:docPr id="2" name="Рисунок 10" descr="http://ursa-tm.ru/forum/uploads/monthly_2019_05/111.jpg.079097095d82f5374aa0d98e9775a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rsa-tm.ru/forum/uploads/monthly_2019_05/111.jpg.079097095d82f5374aa0d98e9775a6f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1468" r="2836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485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BF3" w:rsidRPr="00B62BF3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B62BF3">
        <w:rPr>
          <w:rFonts w:ascii="Times New Roman" w:hAnsi="Times New Roman" w:cs="Times New Roman"/>
          <w:sz w:val="28"/>
          <w:szCs w:val="28"/>
        </w:rPr>
        <w:t xml:space="preserve">. </w:t>
      </w:r>
      <w:r w:rsidR="002242EA">
        <w:rPr>
          <w:rFonts w:ascii="Times New Roman" w:hAnsi="Times New Roman" w:cs="Times New Roman"/>
          <w:sz w:val="28"/>
          <w:szCs w:val="28"/>
        </w:rPr>
        <w:t>П</w:t>
      </w:r>
      <w:r w:rsidR="00B62BF3">
        <w:rPr>
          <w:rFonts w:ascii="Times New Roman" w:hAnsi="Times New Roman" w:cs="Times New Roman"/>
          <w:sz w:val="28"/>
          <w:szCs w:val="28"/>
        </w:rPr>
        <w:t xml:space="preserve">роведите по одной из  </w:t>
      </w:r>
      <w:r w:rsidR="00B62BF3">
        <w:rPr>
          <w:rFonts w:ascii="Times New Roman" w:hAnsi="Times New Roman"/>
          <w:b/>
          <w:sz w:val="24"/>
          <w:szCs w:val="24"/>
        </w:rPr>
        <w:t>методик профессиональной психодиагностики</w:t>
      </w:r>
      <w:r w:rsidR="00B62BF3" w:rsidRPr="006F3635">
        <w:rPr>
          <w:rFonts w:ascii="Times New Roman" w:hAnsi="Times New Roman"/>
          <w:b/>
          <w:sz w:val="24"/>
          <w:szCs w:val="24"/>
        </w:rPr>
        <w:t xml:space="preserve"> по </w:t>
      </w:r>
      <w:r w:rsidR="00B62BF3">
        <w:rPr>
          <w:rFonts w:ascii="Times New Roman" w:hAnsi="Times New Roman"/>
          <w:b/>
          <w:sz w:val="24"/>
          <w:szCs w:val="24"/>
        </w:rPr>
        <w:t xml:space="preserve">любому </w:t>
      </w:r>
      <w:r w:rsidR="00B62BF3" w:rsidRPr="006F3635">
        <w:rPr>
          <w:rFonts w:ascii="Times New Roman" w:hAnsi="Times New Roman"/>
          <w:b/>
          <w:sz w:val="24"/>
          <w:szCs w:val="24"/>
        </w:rPr>
        <w:t>блок</w:t>
      </w:r>
      <w:r w:rsidR="00B62BF3">
        <w:rPr>
          <w:rFonts w:ascii="Times New Roman" w:hAnsi="Times New Roman"/>
          <w:b/>
          <w:sz w:val="24"/>
          <w:szCs w:val="24"/>
        </w:rPr>
        <w:t xml:space="preserve">у </w:t>
      </w: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49BC" w:rsidRDefault="004249BC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BF3" w:rsidRDefault="00B62BF3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 1. </w:t>
      </w:r>
      <w:r w:rsidRPr="006F3635">
        <w:rPr>
          <w:rFonts w:ascii="Times New Roman" w:hAnsi="Times New Roman"/>
          <w:b/>
          <w:sz w:val="24"/>
          <w:szCs w:val="24"/>
        </w:rPr>
        <w:t>«Направленность личности»,</w:t>
      </w:r>
    </w:p>
    <w:p w:rsidR="00B62BF3" w:rsidRPr="006F3635" w:rsidRDefault="00B62BF3" w:rsidP="00224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3635">
        <w:rPr>
          <w:rFonts w:ascii="Times New Roman" w:hAnsi="Times New Roman"/>
          <w:sz w:val="24"/>
          <w:szCs w:val="24"/>
        </w:rPr>
        <w:t xml:space="preserve">-  </w:t>
      </w:r>
      <w:r w:rsidRPr="00F36381">
        <w:rPr>
          <w:rFonts w:ascii="Times New Roman" w:hAnsi="Times New Roman"/>
          <w:b/>
          <w:sz w:val="24"/>
          <w:szCs w:val="24"/>
        </w:rPr>
        <w:t xml:space="preserve">Тест Д. </w:t>
      </w:r>
      <w:proofErr w:type="spellStart"/>
      <w:r w:rsidRPr="00F36381">
        <w:rPr>
          <w:rFonts w:ascii="Times New Roman" w:hAnsi="Times New Roman"/>
          <w:b/>
          <w:sz w:val="24"/>
          <w:szCs w:val="24"/>
        </w:rPr>
        <w:t>Голланда</w:t>
      </w:r>
      <w:proofErr w:type="spellEnd"/>
      <w:r w:rsidRPr="00F36381">
        <w:rPr>
          <w:rFonts w:ascii="Times New Roman" w:hAnsi="Times New Roman"/>
          <w:b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Цель: выявление типа профессиональной направленности и профессионального развития личности. Автор Джон </w:t>
      </w:r>
      <w:proofErr w:type="spellStart"/>
      <w:r w:rsidRPr="006F3635">
        <w:rPr>
          <w:rFonts w:ascii="Times New Roman" w:hAnsi="Times New Roman"/>
          <w:sz w:val="24"/>
          <w:szCs w:val="24"/>
        </w:rPr>
        <w:t>Голланд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. Рекомендуется применять с 14-ти лет. В основу методики положена оценка профессионального личностного типа. </w:t>
      </w:r>
      <w:proofErr w:type="spellStart"/>
      <w:r w:rsidRPr="006F3635">
        <w:rPr>
          <w:rFonts w:ascii="Times New Roman" w:hAnsi="Times New Roman"/>
          <w:sz w:val="24"/>
          <w:szCs w:val="24"/>
        </w:rPr>
        <w:t>Голланд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выделял 6 типов: реалистический, интеллектуальный, социальный, конвенциальный, предприимчивый, артистичный. </w:t>
      </w:r>
    </w:p>
    <w:p w:rsidR="00B62BF3" w:rsidRPr="00B62BF3" w:rsidRDefault="00B62BF3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62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Тест </w:t>
      </w:r>
      <w:proofErr w:type="spellStart"/>
      <w:r w:rsidRPr="00B62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Голланда</w:t>
      </w:r>
      <w:proofErr w:type="spellEnd"/>
      <w:r w:rsidRPr="00B62B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Методика профессионального самоопределения.: </w:t>
      </w:r>
    </w:p>
    <w:p w:rsidR="00B62BF3" w:rsidRPr="00B62BF3" w:rsidRDefault="00B62BF3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Pr="00B62BF3">
          <w:rPr>
            <w:rStyle w:val="a6"/>
            <w:rFonts w:ascii="Times New Roman" w:hAnsi="Times New Roman" w:cs="Times New Roman"/>
            <w:sz w:val="28"/>
            <w:szCs w:val="28"/>
          </w:rPr>
          <w:t>https://psycabi.net/testy/60-metodika-professionalnogo-samo</w:t>
        </w:r>
        <w:r w:rsidRPr="00B62BF3">
          <w:rPr>
            <w:rStyle w:val="a6"/>
            <w:rFonts w:ascii="Times New Roman" w:hAnsi="Times New Roman" w:cs="Times New Roman"/>
            <w:sz w:val="28"/>
            <w:szCs w:val="28"/>
          </w:rPr>
          <w:t>o</w:t>
        </w:r>
        <w:r w:rsidRPr="00B62BF3">
          <w:rPr>
            <w:rStyle w:val="a6"/>
            <w:rFonts w:ascii="Times New Roman" w:hAnsi="Times New Roman" w:cs="Times New Roman"/>
            <w:sz w:val="28"/>
            <w:szCs w:val="28"/>
          </w:rPr>
          <w:t>predeleniya-dzh-gollanda</w:t>
        </w:r>
      </w:hyperlink>
      <w:r w:rsidRPr="00B62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2BF3" w:rsidRDefault="00B62BF3" w:rsidP="00224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2BF3" w:rsidRDefault="00B62BF3" w:rsidP="00224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Блок 2. </w:t>
      </w:r>
      <w:r w:rsidRPr="006F3635">
        <w:rPr>
          <w:rFonts w:ascii="Times New Roman" w:hAnsi="Times New Roman"/>
          <w:b/>
          <w:sz w:val="24"/>
          <w:szCs w:val="24"/>
        </w:rPr>
        <w:t>«Свойства личности»,</w:t>
      </w:r>
    </w:p>
    <w:p w:rsidR="009175A2" w:rsidRPr="006F3635" w:rsidRDefault="009175A2" w:rsidP="00224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А). </w:t>
      </w:r>
      <w:r w:rsidRPr="00F36381">
        <w:rPr>
          <w:rFonts w:ascii="Times New Roman" w:hAnsi="Times New Roman"/>
          <w:b/>
          <w:sz w:val="24"/>
          <w:szCs w:val="24"/>
        </w:rPr>
        <w:t xml:space="preserve">Тест </w:t>
      </w:r>
      <w:proofErr w:type="spellStart"/>
      <w:r w:rsidRPr="00F36381">
        <w:rPr>
          <w:rFonts w:ascii="Times New Roman" w:hAnsi="Times New Roman"/>
          <w:b/>
          <w:sz w:val="24"/>
          <w:szCs w:val="24"/>
        </w:rPr>
        <w:t>Шмишека</w:t>
      </w:r>
      <w:proofErr w:type="spellEnd"/>
      <w:r w:rsidRPr="00F36381">
        <w:rPr>
          <w:rFonts w:ascii="Times New Roman" w:hAnsi="Times New Roman"/>
          <w:b/>
          <w:sz w:val="24"/>
          <w:szCs w:val="24"/>
        </w:rPr>
        <w:t xml:space="preserve"> (детский вариант).</w:t>
      </w:r>
      <w:r w:rsidRPr="006F3635">
        <w:rPr>
          <w:rFonts w:ascii="Times New Roman" w:hAnsi="Times New Roman"/>
          <w:sz w:val="24"/>
          <w:szCs w:val="24"/>
        </w:rPr>
        <w:t xml:space="preserve"> Цель: определение выраженности отдельных патологических черт характера. Автор Н. </w:t>
      </w:r>
      <w:proofErr w:type="spellStart"/>
      <w:r w:rsidRPr="006F3635">
        <w:rPr>
          <w:rFonts w:ascii="Times New Roman" w:hAnsi="Times New Roman"/>
          <w:sz w:val="24"/>
          <w:szCs w:val="24"/>
        </w:rPr>
        <w:t>Шмишек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. Тест содержит 88 вопросов, определяет 10 типов акцентуации личности: экзальтированная, </w:t>
      </w:r>
      <w:proofErr w:type="spellStart"/>
      <w:r w:rsidRPr="006F3635">
        <w:rPr>
          <w:rFonts w:ascii="Times New Roman" w:hAnsi="Times New Roman"/>
          <w:sz w:val="24"/>
          <w:szCs w:val="24"/>
        </w:rPr>
        <w:t>дистимичная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, возбудимая, демонстративная, </w:t>
      </w:r>
      <w:proofErr w:type="spellStart"/>
      <w:r w:rsidRPr="006F3635">
        <w:rPr>
          <w:rFonts w:ascii="Times New Roman" w:hAnsi="Times New Roman"/>
          <w:sz w:val="24"/>
          <w:szCs w:val="24"/>
        </w:rPr>
        <w:t>циклотимическая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, тревожная, педантичная, </w:t>
      </w:r>
      <w:proofErr w:type="spellStart"/>
      <w:r w:rsidRPr="006F3635">
        <w:rPr>
          <w:rFonts w:ascii="Times New Roman" w:hAnsi="Times New Roman"/>
          <w:sz w:val="24"/>
          <w:szCs w:val="24"/>
        </w:rPr>
        <w:t>эмотивная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, застревающая, </w:t>
      </w:r>
      <w:proofErr w:type="spellStart"/>
      <w:r w:rsidRPr="006F3635">
        <w:rPr>
          <w:rFonts w:ascii="Times New Roman" w:hAnsi="Times New Roman"/>
          <w:sz w:val="24"/>
          <w:szCs w:val="24"/>
        </w:rPr>
        <w:t>гипертимическая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. </w:t>
      </w:r>
    </w:p>
    <w:p w:rsidR="009175A2" w:rsidRPr="009175A2" w:rsidRDefault="009175A2" w:rsidP="002242EA">
      <w:pPr>
        <w:pStyle w:val="1"/>
        <w:shd w:val="clear" w:color="auto" w:fill="F5F5F5"/>
        <w:spacing w:before="0" w:beforeAutospacing="0" w:after="0" w:afterAutospacing="0"/>
        <w:rPr>
          <w:bCs w:val="0"/>
          <w:sz w:val="28"/>
          <w:szCs w:val="37"/>
        </w:rPr>
      </w:pPr>
      <w:proofErr w:type="spellStart"/>
      <w:r w:rsidRPr="009175A2">
        <w:rPr>
          <w:bCs w:val="0"/>
          <w:sz w:val="28"/>
          <w:szCs w:val="37"/>
        </w:rPr>
        <w:t>Опросник</w:t>
      </w:r>
      <w:proofErr w:type="spellEnd"/>
      <w:r w:rsidRPr="009175A2">
        <w:rPr>
          <w:bCs w:val="0"/>
          <w:sz w:val="28"/>
          <w:szCs w:val="37"/>
        </w:rPr>
        <w:t xml:space="preserve"> </w:t>
      </w:r>
      <w:proofErr w:type="spellStart"/>
      <w:r w:rsidRPr="009175A2">
        <w:rPr>
          <w:bCs w:val="0"/>
          <w:sz w:val="28"/>
          <w:szCs w:val="37"/>
        </w:rPr>
        <w:t>Шмишека</w:t>
      </w:r>
      <w:proofErr w:type="spellEnd"/>
      <w:r w:rsidRPr="009175A2">
        <w:rPr>
          <w:bCs w:val="0"/>
          <w:sz w:val="28"/>
          <w:szCs w:val="37"/>
        </w:rPr>
        <w:t>. Психодиагностика. Детский вариант</w:t>
      </w:r>
    </w:p>
    <w:p w:rsidR="009175A2" w:rsidRDefault="009175A2" w:rsidP="002242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9" w:history="1">
        <w:r>
          <w:rPr>
            <w:rStyle w:val="a6"/>
          </w:rPr>
          <w:t>https://infourok.ru/oprosnik-shmisheka-psihodiagnostika-detskiy-variant-2817113.html</w:t>
        </w:r>
      </w:hyperlink>
    </w:p>
    <w:p w:rsidR="009175A2" w:rsidRPr="002242EA" w:rsidRDefault="009175A2" w:rsidP="00224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371D10"/>
          <w:sz w:val="28"/>
          <w:szCs w:val="28"/>
        </w:rPr>
        <w:t xml:space="preserve">Б). </w:t>
      </w:r>
      <w:proofErr w:type="spellStart"/>
      <w:r w:rsidRPr="00F36381">
        <w:rPr>
          <w:rFonts w:ascii="Times New Roman" w:hAnsi="Times New Roman"/>
          <w:b/>
          <w:sz w:val="24"/>
          <w:szCs w:val="24"/>
        </w:rPr>
        <w:t>Опросник</w:t>
      </w:r>
      <w:proofErr w:type="spellEnd"/>
      <w:r w:rsidRPr="00F3638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6381">
        <w:rPr>
          <w:rFonts w:ascii="Times New Roman" w:hAnsi="Times New Roman"/>
          <w:b/>
          <w:sz w:val="24"/>
          <w:szCs w:val="24"/>
        </w:rPr>
        <w:t>Айзенка</w:t>
      </w:r>
      <w:proofErr w:type="spellEnd"/>
      <w:r w:rsidRPr="00F36381">
        <w:rPr>
          <w:rFonts w:ascii="Times New Roman" w:hAnsi="Times New Roman"/>
          <w:b/>
          <w:sz w:val="24"/>
          <w:szCs w:val="24"/>
        </w:rPr>
        <w:t>.</w:t>
      </w:r>
      <w:r w:rsidRPr="006F3635">
        <w:rPr>
          <w:rFonts w:ascii="Times New Roman" w:hAnsi="Times New Roman"/>
          <w:sz w:val="24"/>
          <w:szCs w:val="24"/>
        </w:rPr>
        <w:t xml:space="preserve"> Цель: определение преобладающего типа темперамента, его выраженности; определение характеристик по шкалам: эмоциональной устойчивости–</w:t>
      </w:r>
      <w:proofErr w:type="spellStart"/>
      <w:r w:rsidRPr="006F3635">
        <w:rPr>
          <w:rFonts w:ascii="Times New Roman" w:hAnsi="Times New Roman"/>
          <w:sz w:val="24"/>
          <w:szCs w:val="24"/>
        </w:rPr>
        <w:t>нейротизма</w:t>
      </w:r>
      <w:proofErr w:type="spellEnd"/>
      <w:r w:rsidRPr="006F3635">
        <w:rPr>
          <w:rFonts w:ascii="Times New Roman" w:hAnsi="Times New Roman"/>
          <w:sz w:val="24"/>
          <w:szCs w:val="24"/>
        </w:rPr>
        <w:t>, экстраверсии—</w:t>
      </w:r>
      <w:proofErr w:type="spellStart"/>
      <w:r w:rsidRPr="006F3635">
        <w:rPr>
          <w:rFonts w:ascii="Times New Roman" w:hAnsi="Times New Roman"/>
          <w:sz w:val="24"/>
          <w:szCs w:val="24"/>
        </w:rPr>
        <w:lastRenderedPageBreak/>
        <w:t>интраверсии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, лжи (искренности). Авторы Г. </w:t>
      </w:r>
      <w:proofErr w:type="spellStart"/>
      <w:r w:rsidRPr="006F3635">
        <w:rPr>
          <w:rFonts w:ascii="Times New Roman" w:hAnsi="Times New Roman"/>
          <w:sz w:val="24"/>
          <w:szCs w:val="24"/>
        </w:rPr>
        <w:t>Айзенк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6F3635">
        <w:rPr>
          <w:rFonts w:ascii="Times New Roman" w:hAnsi="Times New Roman"/>
          <w:sz w:val="24"/>
          <w:szCs w:val="24"/>
        </w:rPr>
        <w:t>Айзенк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F3635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предназначен для любого возраста, включает 57 вопросов: 24 — по шкале экстраверсии, 24 — по шкале </w:t>
      </w:r>
      <w:proofErr w:type="spellStart"/>
      <w:r w:rsidRPr="006F3635">
        <w:rPr>
          <w:rFonts w:ascii="Times New Roman" w:hAnsi="Times New Roman"/>
          <w:sz w:val="24"/>
          <w:szCs w:val="24"/>
        </w:rPr>
        <w:t>нейротизма</w:t>
      </w:r>
      <w:proofErr w:type="spellEnd"/>
      <w:r w:rsidRPr="006F3635">
        <w:rPr>
          <w:rFonts w:ascii="Times New Roman" w:hAnsi="Times New Roman"/>
          <w:sz w:val="24"/>
          <w:szCs w:val="24"/>
        </w:rPr>
        <w:t xml:space="preserve"> и 9 — по шкале лжи. </w:t>
      </w:r>
    </w:p>
    <w:p w:rsidR="009175A2" w:rsidRPr="009175A2" w:rsidRDefault="009175A2" w:rsidP="002242EA">
      <w:pPr>
        <w:pStyle w:val="1"/>
        <w:shd w:val="clear" w:color="auto" w:fill="FFFFFF"/>
        <w:spacing w:before="0" w:beforeAutospacing="0" w:after="0" w:afterAutospacing="0"/>
        <w:rPr>
          <w:color w:val="371D10"/>
          <w:sz w:val="28"/>
          <w:szCs w:val="28"/>
        </w:rPr>
      </w:pPr>
      <w:r w:rsidRPr="009175A2">
        <w:rPr>
          <w:color w:val="371D10"/>
          <w:sz w:val="28"/>
          <w:szCs w:val="28"/>
        </w:rPr>
        <w:t xml:space="preserve">Определение темперамента по </w:t>
      </w:r>
      <w:proofErr w:type="spellStart"/>
      <w:r w:rsidRPr="009175A2">
        <w:rPr>
          <w:color w:val="371D10"/>
          <w:sz w:val="28"/>
          <w:szCs w:val="28"/>
        </w:rPr>
        <w:t>Айзенку</w:t>
      </w:r>
      <w:proofErr w:type="spellEnd"/>
    </w:p>
    <w:p w:rsidR="00B62BF3" w:rsidRPr="009175A2" w:rsidRDefault="009175A2" w:rsidP="00224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9175A2">
          <w:rPr>
            <w:rStyle w:val="a6"/>
            <w:rFonts w:ascii="Times New Roman" w:hAnsi="Times New Roman" w:cs="Times New Roman"/>
            <w:sz w:val="28"/>
            <w:szCs w:val="28"/>
          </w:rPr>
          <w:t>https://ped-kopilka.ru/psihologija/opredelenie-temperamenta-po-aizenku.html</w:t>
        </w:r>
      </w:hyperlink>
    </w:p>
    <w:p w:rsidR="009175A2" w:rsidRPr="009175A2" w:rsidRDefault="009175A2" w:rsidP="002242EA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 w:rsidRPr="009175A2">
        <w:rPr>
          <w:b w:val="0"/>
          <w:bCs w:val="0"/>
          <w:color w:val="000000"/>
          <w:sz w:val="28"/>
          <w:szCs w:val="28"/>
        </w:rPr>
        <w:t xml:space="preserve">Личностный </w:t>
      </w:r>
      <w:proofErr w:type="spellStart"/>
      <w:r w:rsidRPr="009175A2">
        <w:rPr>
          <w:b w:val="0"/>
          <w:bCs w:val="0"/>
          <w:color w:val="000000"/>
          <w:sz w:val="28"/>
          <w:szCs w:val="28"/>
        </w:rPr>
        <w:t>опросник</w:t>
      </w:r>
      <w:proofErr w:type="spellEnd"/>
      <w:r w:rsidRPr="009175A2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Pr="009175A2">
        <w:rPr>
          <w:b w:val="0"/>
          <w:bCs w:val="0"/>
          <w:color w:val="000000"/>
          <w:sz w:val="28"/>
          <w:szCs w:val="28"/>
        </w:rPr>
        <w:t>Айзенка</w:t>
      </w:r>
      <w:proofErr w:type="spellEnd"/>
      <w:r w:rsidRPr="009175A2">
        <w:rPr>
          <w:b w:val="0"/>
          <w:bCs w:val="0"/>
          <w:color w:val="000000"/>
          <w:sz w:val="28"/>
          <w:szCs w:val="28"/>
        </w:rPr>
        <w:t xml:space="preserve"> EPI, вариант A</w:t>
      </w:r>
    </w:p>
    <w:p w:rsidR="009175A2" w:rsidRDefault="009175A2" w:rsidP="002242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Pr="009175A2">
          <w:rPr>
            <w:rStyle w:val="a6"/>
            <w:rFonts w:ascii="Times New Roman" w:hAnsi="Times New Roman" w:cs="Times New Roman"/>
            <w:sz w:val="28"/>
            <w:szCs w:val="28"/>
          </w:rPr>
          <w:t>https://psytests.org/eysenck/epiA.html</w:t>
        </w:r>
      </w:hyperlink>
    </w:p>
    <w:p w:rsidR="00B62BF3" w:rsidRPr="009175A2" w:rsidRDefault="009175A2" w:rsidP="00224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3.</w:t>
      </w:r>
      <w:r w:rsidR="00B62BF3" w:rsidRPr="009175A2">
        <w:rPr>
          <w:rFonts w:ascii="Times New Roman" w:hAnsi="Times New Roman" w:cs="Times New Roman"/>
          <w:b/>
          <w:sz w:val="28"/>
          <w:szCs w:val="28"/>
        </w:rPr>
        <w:t>«Когнитивная сфера личности».</w:t>
      </w:r>
    </w:p>
    <w:p w:rsidR="009175A2" w:rsidRPr="006F3635" w:rsidRDefault="009175A2" w:rsidP="002242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6381">
        <w:rPr>
          <w:rFonts w:ascii="Times New Roman" w:hAnsi="Times New Roman"/>
          <w:b/>
          <w:sz w:val="24"/>
          <w:szCs w:val="24"/>
        </w:rPr>
        <w:t>Методика «Память на числа».</w:t>
      </w:r>
      <w:r w:rsidRPr="006F3635">
        <w:rPr>
          <w:rFonts w:ascii="Times New Roman" w:hAnsi="Times New Roman"/>
          <w:sz w:val="24"/>
          <w:szCs w:val="24"/>
        </w:rPr>
        <w:t xml:space="preserve"> Цель: оценка объема и точности кратковременной зрительной памяти. Испытуемому предоставляется 12 двузначных чисел на 20 сек. Оценка кратковременной зрительной памяти производится по количеству правильно воспроизведенных чисел.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Методика предназначена для оценки </w:t>
      </w:r>
      <w:r>
        <w:rPr>
          <w:b/>
          <w:bCs/>
          <w:color w:val="000000"/>
          <w:sz w:val="26"/>
          <w:szCs w:val="26"/>
        </w:rPr>
        <w:t>кратковременной зрительной памяти</w:t>
      </w:r>
      <w:r>
        <w:rPr>
          <w:color w:val="000000"/>
          <w:sz w:val="26"/>
          <w:szCs w:val="26"/>
        </w:rPr>
        <w:t>, ее объема и точности.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Задание заключается в том, что испытуемым демонстрируется в течение 20 секунд таблица с двенадцатью двухзначными числами, которые нужно запомнить и после того, как таблица убрана, записать на бланке.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  <w:u w:val="single"/>
        </w:rPr>
        <w:t>Инструкция:</w:t>
      </w:r>
      <w:r>
        <w:rPr>
          <w:color w:val="000000"/>
          <w:sz w:val="26"/>
          <w:szCs w:val="26"/>
        </w:rPr>
        <w:t> «Вам будет предъявлена таблица с числами. Ваша задача заключается в том, чтобы за 20 сек., запомнить как можно больше чисел. Через 20 сек. таблицу уберут, и вы должны будете записать те числа, которые вы запомнили».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08"/>
        <w:rPr>
          <w:color w:val="000000"/>
          <w:sz w:val="26"/>
          <w:szCs w:val="26"/>
        </w:rPr>
        <w:sectPr w:rsidR="009175A2" w:rsidSect="0098797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08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13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47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39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65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83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19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51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23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lastRenderedPageBreak/>
        <w:t>94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71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87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  <w:sectPr w:rsidR="009175A2" w:rsidSect="009175A2">
          <w:type w:val="continuous"/>
          <w:pgSz w:w="11906" w:h="16838"/>
          <w:pgMar w:top="567" w:right="567" w:bottom="567" w:left="567" w:header="709" w:footer="709" w:gutter="0"/>
          <w:cols w:num="3" w:space="708"/>
          <w:docGrid w:linePitch="360"/>
        </w:sectPr>
      </w:pP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  <w:sz w:val="26"/>
          <w:szCs w:val="26"/>
        </w:rPr>
        <w:t>Оценка кратковременной зрительной памяти</w:t>
      </w:r>
      <w:r>
        <w:rPr>
          <w:color w:val="000000"/>
          <w:sz w:val="26"/>
          <w:szCs w:val="26"/>
        </w:rPr>
        <w:t> производилась по количеству правильно воспроизведенных чисел.</w:t>
      </w:r>
    </w:p>
    <w:p w:rsidR="009175A2" w:rsidRDefault="009175A2" w:rsidP="002242EA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6"/>
          <w:szCs w:val="26"/>
        </w:rPr>
        <w:t>Норма взрослого человека – 7 и выше. Методика удобна для группового тестирования.</w:t>
      </w:r>
    </w:p>
    <w:p w:rsidR="002242EA" w:rsidRDefault="002242EA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2EA" w:rsidRPr="00B62BF3" w:rsidRDefault="002242EA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BF3" w:rsidRPr="001E5A81" w:rsidRDefault="00B62BF3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1E5A81">
        <w:rPr>
          <w:rFonts w:ascii="Times New Roman" w:hAnsi="Times New Roman" w:cs="Times New Roman"/>
          <w:i/>
          <w:sz w:val="28"/>
          <w:szCs w:val="28"/>
        </w:rPr>
        <w:t>Выполненную работу</w:t>
      </w:r>
      <w:r w:rsidRPr="001E5A81">
        <w:rPr>
          <w:rFonts w:ascii="Times New Roman" w:eastAsia="Times New Roman" w:hAnsi="Times New Roman" w:cs="Times New Roman"/>
          <w:i/>
          <w:sz w:val="32"/>
          <w:szCs w:val="28"/>
        </w:rPr>
        <w:t xml:space="preserve">, пришлите на электронный адрес </w:t>
      </w:r>
      <w:r w:rsidRPr="001E5A81">
        <w:rPr>
          <w:rFonts w:ascii="Times New Roman" w:eastAsia="Times New Roman" w:hAnsi="Times New Roman" w:cs="Times New Roman"/>
          <w:b/>
          <w:i/>
          <w:sz w:val="32"/>
          <w:szCs w:val="28"/>
        </w:rPr>
        <w:t>Кононыхиной Л.Н</w:t>
      </w:r>
      <w:r w:rsidRPr="001E5A81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1E5A8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hyperlink r:id="rId12" w:history="1">
        <w:r w:rsidRPr="001E5A81">
          <w:rPr>
            <w:rStyle w:val="a6"/>
            <w:rFonts w:ascii="Times New Roman" w:hAnsi="Times New Roman" w:cs="Times New Roman"/>
            <w:i/>
            <w:sz w:val="28"/>
            <w:szCs w:val="28"/>
          </w:rPr>
          <w:t>https://vk.com/id591285290</w:t>
        </w:r>
      </w:hyperlink>
    </w:p>
    <w:p w:rsidR="00B62BF3" w:rsidRDefault="00B62BF3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 17 мая 2020 г.</w:t>
      </w:r>
    </w:p>
    <w:p w:rsidR="00B62BF3" w:rsidRPr="001E5A81" w:rsidRDefault="00B62BF3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</w:rPr>
      </w:pPr>
      <w:r w:rsidRPr="001E5A81">
        <w:rPr>
          <w:rFonts w:ascii="Times New Roman" w:hAnsi="Times New Roman" w:cs="Times New Roman"/>
          <w:sz w:val="32"/>
        </w:rPr>
        <w:t xml:space="preserve">Смотрите оформление работы </w:t>
      </w:r>
      <w:r w:rsidRPr="008428D0">
        <w:rPr>
          <w:rFonts w:ascii="Times New Roman" w:hAnsi="Times New Roman" w:cs="Times New Roman"/>
          <w:sz w:val="32"/>
        </w:rPr>
        <w:t xml:space="preserve">в </w:t>
      </w:r>
      <w:hyperlink w:anchor="прил4" w:history="1">
        <w:r w:rsidRPr="008428D0">
          <w:rPr>
            <w:rStyle w:val="a6"/>
            <w:rFonts w:ascii="Times New Roman" w:hAnsi="Times New Roman" w:cs="Times New Roman"/>
            <w:sz w:val="32"/>
          </w:rPr>
          <w:t>приложении 1</w:t>
        </w:r>
      </w:hyperlink>
    </w:p>
    <w:p w:rsidR="00B62BF3" w:rsidRDefault="00B62BF3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</w:rPr>
      </w:pPr>
    </w:p>
    <w:p w:rsidR="00B62BF3" w:rsidRPr="00ED24E2" w:rsidRDefault="00B62BF3" w:rsidP="002242E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2"/>
          <w:szCs w:val="28"/>
        </w:rPr>
      </w:pPr>
      <w:r w:rsidRPr="00ED24E2">
        <w:rPr>
          <w:rFonts w:ascii="Times New Roman" w:hAnsi="Times New Roman" w:cs="Times New Roman"/>
          <w:i/>
          <w:sz w:val="32"/>
        </w:rPr>
        <w:t xml:space="preserve">Если есть вопросы, то отвечу вам по </w:t>
      </w:r>
      <w:r w:rsidRPr="00CB3B45">
        <w:rPr>
          <w:rFonts w:ascii="Times New Roman" w:hAnsi="Times New Roman" w:cs="Times New Roman"/>
          <w:b/>
          <w:i/>
          <w:sz w:val="32"/>
        </w:rPr>
        <w:t>тел.8-920-53-54-74</w:t>
      </w:r>
    </w:p>
    <w:p w:rsidR="00B62BF3" w:rsidRDefault="00B62BF3" w:rsidP="0022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BF3" w:rsidRDefault="00B62BF3" w:rsidP="00224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BF3" w:rsidRDefault="00B62BF3" w:rsidP="00B62B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2BF3" w:rsidRPr="00AC3FE2" w:rsidRDefault="00B62BF3" w:rsidP="00B62B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FE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62BF3" w:rsidRPr="00AC3FE2" w:rsidRDefault="00B62BF3" w:rsidP="00B62BF3">
      <w:pPr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bookmarkStart w:id="1" w:name="пр2"/>
      <w:bookmarkStart w:id="2" w:name="Прил1"/>
      <w:r w:rsidRPr="00AC3F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242EA">
        <w:rPr>
          <w:rFonts w:ascii="Times New Roman" w:hAnsi="Times New Roman" w:cs="Times New Roman"/>
          <w:sz w:val="28"/>
          <w:szCs w:val="28"/>
        </w:rPr>
        <w:t>1</w:t>
      </w:r>
    </w:p>
    <w:bookmarkEnd w:id="1"/>
    <w:bookmarkEnd w:id="2"/>
    <w:p w:rsidR="00B62BF3" w:rsidRDefault="00B62BF3" w:rsidP="00B62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BF3" w:rsidRPr="00AC3FE2" w:rsidRDefault="00B62BF3" w:rsidP="00B62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FE2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практической </w:t>
      </w:r>
      <w:r w:rsidRPr="000204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FE2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B62BF3" w:rsidRPr="00AC3FE2" w:rsidRDefault="00B62BF3" w:rsidP="00B6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BF3" w:rsidRPr="00AC3FE2" w:rsidRDefault="00B62BF3" w:rsidP="00B6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E2">
        <w:rPr>
          <w:rFonts w:ascii="Times New Roman" w:hAnsi="Times New Roman" w:cs="Times New Roman"/>
          <w:b/>
          <w:sz w:val="28"/>
          <w:szCs w:val="28"/>
        </w:rPr>
        <w:t xml:space="preserve">ФИО </w:t>
      </w:r>
      <w:r w:rsidRPr="00AC3FE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B62BF3" w:rsidRPr="00AC3FE2" w:rsidRDefault="00B62BF3" w:rsidP="00B62B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C3FE2">
        <w:rPr>
          <w:rFonts w:ascii="Times New Roman" w:hAnsi="Times New Roman" w:cs="Times New Roman"/>
          <w:i/>
          <w:sz w:val="28"/>
          <w:szCs w:val="28"/>
        </w:rPr>
        <w:t>студента(</w:t>
      </w:r>
      <w:proofErr w:type="spellStart"/>
      <w:r w:rsidRPr="00AC3FE2">
        <w:rPr>
          <w:rFonts w:ascii="Times New Roman" w:hAnsi="Times New Roman" w:cs="Times New Roman"/>
          <w:i/>
          <w:sz w:val="28"/>
          <w:szCs w:val="28"/>
        </w:rPr>
        <w:t>ки</w:t>
      </w:r>
      <w:proofErr w:type="spellEnd"/>
      <w:r w:rsidRPr="00AC3FE2">
        <w:rPr>
          <w:rFonts w:ascii="Times New Roman" w:hAnsi="Times New Roman" w:cs="Times New Roman"/>
          <w:i/>
          <w:sz w:val="28"/>
          <w:szCs w:val="28"/>
        </w:rPr>
        <w:t>)</w:t>
      </w:r>
    </w:p>
    <w:p w:rsidR="00B62BF3" w:rsidRPr="00AC3FE2" w:rsidRDefault="00B62BF3" w:rsidP="00B6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E2">
        <w:rPr>
          <w:rFonts w:ascii="Times New Roman" w:hAnsi="Times New Roman" w:cs="Times New Roman"/>
          <w:b/>
          <w:sz w:val="28"/>
          <w:szCs w:val="28"/>
        </w:rPr>
        <w:t xml:space="preserve">Группа: </w:t>
      </w:r>
    </w:p>
    <w:p w:rsidR="00B62BF3" w:rsidRPr="00AC3FE2" w:rsidRDefault="00B62BF3" w:rsidP="00B62B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Курсы ДПППК</w:t>
      </w:r>
      <w:r w:rsidRPr="00AC3FE2">
        <w:rPr>
          <w:rFonts w:ascii="Times New Roman" w:hAnsi="Times New Roman" w:cs="Times New Roman"/>
          <w:b/>
          <w:sz w:val="28"/>
          <w:szCs w:val="28"/>
        </w:rPr>
        <w:t>:</w:t>
      </w:r>
      <w:r w:rsidRPr="00AC3FE2">
        <w:rPr>
          <w:rFonts w:ascii="Times New Roman" w:hAnsi="Times New Roman" w:cs="Times New Roman"/>
          <w:sz w:val="28"/>
          <w:szCs w:val="28"/>
        </w:rPr>
        <w:t xml:space="preserve"> </w:t>
      </w:r>
      <w:r w:rsidRPr="009E3564">
        <w:rPr>
          <w:rFonts w:ascii="Times New Roman" w:hAnsi="Times New Roman" w:cs="Times New Roman"/>
          <w:sz w:val="28"/>
          <w:szCs w:val="28"/>
        </w:rPr>
        <w:t xml:space="preserve">«Основы психолого-педагогического сопровождения профессионального самоопределения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62BF3" w:rsidRPr="00AC3FE2" w:rsidRDefault="00B62BF3" w:rsidP="00B6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FE2"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2242EA">
        <w:rPr>
          <w:rFonts w:ascii="Times New Roman" w:hAnsi="Times New Roman" w:cs="Times New Roman"/>
          <w:sz w:val="28"/>
          <w:szCs w:val="28"/>
        </w:rPr>
        <w:t xml:space="preserve">13 и 15 мая </w:t>
      </w:r>
      <w:r w:rsidRPr="00AC3FE2">
        <w:rPr>
          <w:rFonts w:ascii="Times New Roman" w:hAnsi="Times New Roman" w:cs="Times New Roman"/>
          <w:sz w:val="28"/>
          <w:szCs w:val="28"/>
        </w:rPr>
        <w:t>2020г.</w:t>
      </w:r>
    </w:p>
    <w:p w:rsidR="00B62BF3" w:rsidRPr="004249BC" w:rsidRDefault="002242EA" w:rsidP="00B62BF3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98797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10-11</w:t>
      </w:r>
      <w:r w:rsidRPr="0098797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242EA">
        <w:rPr>
          <w:rFonts w:ascii="Times New Roman" w:hAnsi="Times New Roman" w:cs="Times New Roman"/>
          <w:sz w:val="28"/>
          <w:szCs w:val="24"/>
        </w:rPr>
        <w:t xml:space="preserve">Реализация практико-ориентированной составляющей </w:t>
      </w:r>
      <w:proofErr w:type="spellStart"/>
      <w:r w:rsidRPr="002242EA">
        <w:rPr>
          <w:rFonts w:ascii="Times New Roman" w:hAnsi="Times New Roman" w:cs="Times New Roman"/>
          <w:sz w:val="28"/>
          <w:szCs w:val="24"/>
        </w:rPr>
        <w:t>профориентационной</w:t>
      </w:r>
      <w:proofErr w:type="spellEnd"/>
      <w:r w:rsidRPr="002242EA">
        <w:rPr>
          <w:rFonts w:ascii="Times New Roman" w:hAnsi="Times New Roman" w:cs="Times New Roman"/>
          <w:sz w:val="28"/>
          <w:szCs w:val="24"/>
        </w:rPr>
        <w:t xml:space="preserve"> деятельности в психолого-педагогическом сопровождении профессионального самоопределения обучающихся с различными образовательными потребностями</w:t>
      </w:r>
      <w:r w:rsidR="00B62BF3" w:rsidRPr="002242EA">
        <w:rPr>
          <w:rFonts w:ascii="Times New Roman" w:hAnsi="Times New Roman" w:cs="Times New Roman"/>
          <w:sz w:val="28"/>
          <w:szCs w:val="28"/>
        </w:rPr>
        <w:t>"</w:t>
      </w:r>
    </w:p>
    <w:p w:rsidR="00B62BF3" w:rsidRPr="00AC3FE2" w:rsidRDefault="00B62BF3" w:rsidP="00B62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2BF3" w:rsidRPr="002242EA" w:rsidRDefault="00B62BF3" w:rsidP="00B62BF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62BF3" w:rsidRDefault="00B62BF3" w:rsidP="00B62B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доп"/>
      <w:bookmarkStart w:id="4" w:name="доп29"/>
      <w:bookmarkStart w:id="5" w:name="ДопЗа1"/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материал</w:t>
      </w:r>
      <w:bookmarkEnd w:id="3"/>
      <w:bookmarkEnd w:id="4"/>
      <w:r w:rsidR="002242EA">
        <w:rPr>
          <w:rFonts w:ascii="Times New Roman" w:hAnsi="Times New Roman" w:cs="Times New Roman"/>
          <w:b/>
          <w:sz w:val="28"/>
          <w:szCs w:val="28"/>
        </w:rPr>
        <w:t xml:space="preserve"> к заданию №1</w:t>
      </w:r>
      <w:r w:rsidRPr="00C9653D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5"/>
    <w:p w:rsidR="00B62BF3" w:rsidRPr="00B80A5A" w:rsidRDefault="00B62BF3" w:rsidP="00B62BF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B62BF3" w:rsidRPr="00B80A5A" w:rsidRDefault="00B62BF3" w:rsidP="00B62BF3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proofErr w:type="spellStart"/>
      <w:r w:rsidRPr="001404D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404DB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1404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F3" w:rsidRPr="001404DB" w:rsidRDefault="00B62BF3" w:rsidP="00B62BF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Наблюдение за деятельностью и развитием учащихся. </w:t>
      </w:r>
    </w:p>
    <w:p w:rsidR="00B62BF3" w:rsidRPr="001404DB" w:rsidRDefault="00B62BF3" w:rsidP="00B62BF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Изучение результатов учебной и </w:t>
      </w:r>
      <w:proofErr w:type="spellStart"/>
      <w:r w:rsidRPr="001404D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404DB">
        <w:rPr>
          <w:rFonts w:ascii="Times New Roman" w:hAnsi="Times New Roman" w:cs="Times New Roman"/>
          <w:sz w:val="24"/>
          <w:szCs w:val="24"/>
        </w:rPr>
        <w:t xml:space="preserve"> деятельности учащихся. </w:t>
      </w:r>
    </w:p>
    <w:p w:rsidR="00B62BF3" w:rsidRPr="001404DB" w:rsidRDefault="00B62BF3" w:rsidP="00B62BF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Анкетирование. </w:t>
      </w:r>
    </w:p>
    <w:p w:rsidR="00B62BF3" w:rsidRPr="001404DB" w:rsidRDefault="00B62BF3" w:rsidP="00B62BF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Тестирование </w:t>
      </w:r>
    </w:p>
    <w:p w:rsidR="00B62BF3" w:rsidRPr="001404DB" w:rsidRDefault="00B62BF3" w:rsidP="00B62BF3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 w:rsidRPr="001404DB">
        <w:rPr>
          <w:rFonts w:ascii="Times New Roman" w:hAnsi="Times New Roman" w:cs="Times New Roman"/>
          <w:sz w:val="24"/>
          <w:szCs w:val="24"/>
        </w:rPr>
        <w:t>психологл-педагогических</w:t>
      </w:r>
      <w:proofErr w:type="spellEnd"/>
      <w:r w:rsidRPr="001404DB">
        <w:rPr>
          <w:rFonts w:ascii="Times New Roman" w:hAnsi="Times New Roman" w:cs="Times New Roman"/>
          <w:sz w:val="24"/>
          <w:szCs w:val="24"/>
        </w:rPr>
        <w:t xml:space="preserve"> характеристик. </w:t>
      </w:r>
    </w:p>
    <w:p w:rsidR="00B62BF3" w:rsidRDefault="00B62BF3" w:rsidP="00B62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1404DB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1404DB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 xml:space="preserve">Уроки 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Экскурсии Проведение экскурсий на предприятия и в учебные заведения города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Проведение серий классных часов (согласно возрастным особенностям):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«Сто дорог – одна твоя»,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«Как претворить мечты в реальность?»,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«Легко ли быть молодым?»,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«К чему люди стремятся в жизни?»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 «Есть такая профессия – Родину защищать»,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 xml:space="preserve">Встречи со специалистами 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4DB">
        <w:rPr>
          <w:rFonts w:ascii="Times New Roman" w:hAnsi="Times New Roman" w:cs="Times New Roman"/>
          <w:b/>
          <w:sz w:val="24"/>
          <w:szCs w:val="24"/>
        </w:rPr>
        <w:t>Профессиографические</w:t>
      </w:r>
      <w:proofErr w:type="spellEnd"/>
      <w:r w:rsidRPr="001404DB">
        <w:rPr>
          <w:rFonts w:ascii="Times New Roman" w:hAnsi="Times New Roman" w:cs="Times New Roman"/>
          <w:b/>
          <w:sz w:val="24"/>
          <w:szCs w:val="24"/>
        </w:rPr>
        <w:t xml:space="preserve"> исследования 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Профориентационные</w:t>
      </w:r>
      <w:proofErr w:type="spellEnd"/>
      <w:r w:rsidRPr="00140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игры и упражнения, направленные на активизацию построения личного профессионального плана.</w:t>
      </w:r>
    </w:p>
    <w:p w:rsidR="00B62BF3" w:rsidRPr="001404DB" w:rsidRDefault="00B62BF3" w:rsidP="00B62BF3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Проведение конкурсных программ по профессии, конференций, интеллектуальных игр, например: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праздник «Город Мастеров», 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«Встреча с </w:t>
      </w:r>
      <w:proofErr w:type="spellStart"/>
      <w:r w:rsidRPr="001404DB">
        <w:rPr>
          <w:rFonts w:ascii="Times New Roman" w:hAnsi="Times New Roman" w:cs="Times New Roman"/>
          <w:sz w:val="24"/>
          <w:szCs w:val="24"/>
        </w:rPr>
        <w:t>Самоделкиным</w:t>
      </w:r>
      <w:proofErr w:type="spellEnd"/>
      <w:r w:rsidRPr="001404DB">
        <w:rPr>
          <w:rFonts w:ascii="Times New Roman" w:hAnsi="Times New Roman" w:cs="Times New Roman"/>
          <w:sz w:val="24"/>
          <w:szCs w:val="24"/>
        </w:rPr>
        <w:t>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конкурс рисунков «Моя будущая профессия», «Мама, папа на работе»,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«Фестиваль профессий»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«Молодые хозяюшки» (5 – 6-е классы); 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 «Юные модельеры» (7 – 8-е классы); </w:t>
      </w:r>
    </w:p>
    <w:p w:rsidR="00B62BF3" w:rsidRPr="001404DB" w:rsidRDefault="00B62BF3" w:rsidP="00B62BF3">
      <w:pPr>
        <w:tabs>
          <w:tab w:val="left" w:pos="330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 «Конкурс причесок» (9-е классы) и т.д.</w:t>
      </w:r>
    </w:p>
    <w:p w:rsidR="00B62BF3" w:rsidRPr="001404DB" w:rsidRDefault="00B62BF3" w:rsidP="00B62BF3">
      <w:pPr>
        <w:pStyle w:val="c1"/>
        <w:shd w:val="clear" w:color="auto" w:fill="FFFFFF"/>
        <w:spacing w:before="0" w:beforeAutospacing="0" w:after="0" w:afterAutospacing="0"/>
      </w:pPr>
    </w:p>
    <w:p w:rsidR="00B62BF3" w:rsidRPr="001404DB" w:rsidRDefault="00B62BF3" w:rsidP="00B62BF3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404DB">
        <w:rPr>
          <w:b/>
        </w:rPr>
        <w:t>8). Лекторий для родителей</w:t>
      </w:r>
      <w:r w:rsidRPr="001404DB">
        <w:t xml:space="preserve"> по теме «Роль семьи в правильном профессиональном самоопределении школьников»</w:t>
      </w:r>
      <w:r w:rsidRPr="001404DB">
        <w:rPr>
          <w:color w:val="000000"/>
          <w:shd w:val="clear" w:color="auto" w:fill="FFFFFF"/>
        </w:rPr>
        <w:t xml:space="preserve"> </w:t>
      </w: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9). Родительские собрания (общешкольных, классных) на темы:</w:t>
      </w:r>
    </w:p>
    <w:p w:rsidR="00B62BF3" w:rsidRPr="001404DB" w:rsidRDefault="00B62BF3" w:rsidP="00B62BF3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«Анализ рынка труда и </w:t>
      </w:r>
      <w:proofErr w:type="spellStart"/>
      <w:r w:rsidRPr="001404D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1404DB">
        <w:rPr>
          <w:rFonts w:ascii="Times New Roman" w:hAnsi="Times New Roman" w:cs="Times New Roman"/>
          <w:sz w:val="24"/>
          <w:szCs w:val="24"/>
        </w:rPr>
        <w:t xml:space="preserve"> профессий в регионе», </w:t>
      </w:r>
    </w:p>
    <w:p w:rsidR="00B62BF3" w:rsidRPr="001404DB" w:rsidRDefault="00B62BF3" w:rsidP="00B62BF3">
      <w:pPr>
        <w:spacing w:after="0" w:line="240" w:lineRule="auto"/>
        <w:ind w:left="141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DB">
        <w:rPr>
          <w:rFonts w:ascii="Times New Roman" w:hAnsi="Times New Roman" w:cs="Times New Roman"/>
          <w:sz w:val="24"/>
          <w:szCs w:val="24"/>
        </w:rPr>
        <w:t>«Медицинские аспекты выбора профессии»</w:t>
      </w:r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B62BF3" w:rsidRPr="001404DB" w:rsidRDefault="00B62BF3" w:rsidP="00B62BF3">
      <w:pPr>
        <w:spacing w:after="0" w:line="240" w:lineRule="auto"/>
        <w:ind w:left="1416"/>
        <w:rPr>
          <w:rStyle w:val="c2"/>
          <w:rFonts w:ascii="Times New Roman" w:hAnsi="Times New Roman" w:cs="Times New Roman"/>
          <w:color w:val="000000"/>
          <w:sz w:val="24"/>
          <w:szCs w:val="24"/>
        </w:rPr>
      </w:pPr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«Склонности и интересы подростков  в выборе профессии»</w:t>
      </w:r>
      <w:r w:rsidRPr="001404DB">
        <w:rPr>
          <w:rStyle w:val="c2"/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2BF3" w:rsidRPr="001404DB" w:rsidRDefault="00B62BF3" w:rsidP="00B62BF3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DB">
        <w:rPr>
          <w:rStyle w:val="c2"/>
          <w:rFonts w:ascii="Times New Roman" w:hAnsi="Times New Roman" w:cs="Times New Roman"/>
          <w:color w:val="000000"/>
          <w:sz w:val="24"/>
          <w:szCs w:val="24"/>
        </w:rPr>
        <w:t>«Помощь семьи в профессиональной ориентации ребенка» и др.</w:t>
      </w: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F3" w:rsidRPr="001404DB" w:rsidRDefault="00B62BF3" w:rsidP="00B6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10).Круглый стол</w:t>
      </w:r>
      <w:r w:rsidRPr="001404DB">
        <w:rPr>
          <w:rFonts w:ascii="Times New Roman" w:hAnsi="Times New Roman" w:cs="Times New Roman"/>
          <w:sz w:val="24"/>
          <w:szCs w:val="24"/>
        </w:rPr>
        <w:t xml:space="preserve"> «Твой выбор сегодня»</w:t>
      </w:r>
    </w:p>
    <w:p w:rsidR="00B62BF3" w:rsidRPr="001404DB" w:rsidRDefault="00B62BF3" w:rsidP="00B62B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2BF3" w:rsidRPr="001404DB" w:rsidRDefault="00B62BF3" w:rsidP="00B6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11).</w:t>
      </w:r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Опросник</w:t>
      </w:r>
      <w:proofErr w:type="spellEnd"/>
      <w:r w:rsidRPr="001404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выявления готовности к выбору профессии </w:t>
      </w:r>
    </w:p>
    <w:p w:rsidR="00B62BF3" w:rsidRPr="001404DB" w:rsidRDefault="00B62BF3" w:rsidP="00B6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BF3" w:rsidRPr="001404DB" w:rsidRDefault="00B62BF3" w:rsidP="00B62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4DB">
        <w:rPr>
          <w:rFonts w:ascii="Times New Roman" w:hAnsi="Times New Roman" w:cs="Times New Roman"/>
          <w:b/>
          <w:sz w:val="24"/>
          <w:szCs w:val="24"/>
        </w:rPr>
        <w:t>12. Организация и проведение выставок:</w:t>
      </w:r>
    </w:p>
    <w:p w:rsidR="00B62BF3" w:rsidRPr="001404DB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«В мире профессий»,</w:t>
      </w:r>
    </w:p>
    <w:p w:rsidR="00B62BF3" w:rsidRPr="001404DB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«Транспорт», </w:t>
      </w:r>
    </w:p>
    <w:p w:rsidR="00B62BF3" w:rsidRPr="001404DB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«Военные профессии»,</w:t>
      </w:r>
    </w:p>
    <w:p w:rsidR="00B62BF3" w:rsidRPr="001404DB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«Информационные технологии»,</w:t>
      </w:r>
    </w:p>
    <w:p w:rsidR="00B62BF3" w:rsidRPr="001404DB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 xml:space="preserve">«Строительство и архитектура», </w:t>
      </w:r>
    </w:p>
    <w:p w:rsidR="00B62BF3" w:rsidRDefault="00B62BF3" w:rsidP="00B62BF3">
      <w:pPr>
        <w:numPr>
          <w:ilvl w:val="0"/>
          <w:numId w:val="17"/>
        </w:numPr>
        <w:tabs>
          <w:tab w:val="left" w:pos="33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04DB">
        <w:rPr>
          <w:rFonts w:ascii="Times New Roman" w:hAnsi="Times New Roman" w:cs="Times New Roman"/>
          <w:sz w:val="24"/>
          <w:szCs w:val="24"/>
        </w:rPr>
        <w:t>«Машиностроение» и др.</w:t>
      </w:r>
    </w:p>
    <w:p w:rsidR="00B62BF3" w:rsidRDefault="00B62BF3" w:rsidP="00B62BF3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BF3" w:rsidRPr="004249BC" w:rsidRDefault="00B62BF3" w:rsidP="004249BC">
      <w:pPr>
        <w:tabs>
          <w:tab w:val="left" w:pos="3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A5A">
        <w:rPr>
          <w:rFonts w:ascii="Times New Roman" w:hAnsi="Times New Roman" w:cs="Times New Roman"/>
          <w:b/>
          <w:sz w:val="24"/>
          <w:szCs w:val="24"/>
        </w:rPr>
        <w:t>13). Деловые игры</w:t>
      </w:r>
    </w:p>
    <w:p w:rsidR="001A77CF" w:rsidRDefault="001A77CF"/>
    <w:sectPr w:rsidR="001A77CF" w:rsidSect="009175A2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ricket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F7B"/>
    <w:multiLevelType w:val="hybridMultilevel"/>
    <w:tmpl w:val="96B658BE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9732017"/>
    <w:multiLevelType w:val="hybridMultilevel"/>
    <w:tmpl w:val="9D44E73E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A644199"/>
    <w:multiLevelType w:val="hybridMultilevel"/>
    <w:tmpl w:val="7C681C06"/>
    <w:lvl w:ilvl="0" w:tplc="DD220D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91D60"/>
    <w:multiLevelType w:val="hybridMultilevel"/>
    <w:tmpl w:val="4BF2D206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0117EF0"/>
    <w:multiLevelType w:val="hybridMultilevel"/>
    <w:tmpl w:val="0A5CBC74"/>
    <w:lvl w:ilvl="0" w:tplc="8B1E85D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4373805"/>
    <w:multiLevelType w:val="hybridMultilevel"/>
    <w:tmpl w:val="A14C9316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153E1361"/>
    <w:multiLevelType w:val="hybridMultilevel"/>
    <w:tmpl w:val="4404DC0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16544C93"/>
    <w:multiLevelType w:val="hybridMultilevel"/>
    <w:tmpl w:val="46F0EE98"/>
    <w:lvl w:ilvl="0" w:tplc="B5FE3FBE">
      <w:start w:val="1"/>
      <w:numFmt w:val="decimal"/>
      <w:lvlText w:val="%1."/>
      <w:lvlJc w:val="left"/>
      <w:pPr>
        <w:ind w:left="1057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8">
    <w:nsid w:val="17A36F17"/>
    <w:multiLevelType w:val="hybridMultilevel"/>
    <w:tmpl w:val="4F38661C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>
    <w:nsid w:val="1B8F65A8"/>
    <w:multiLevelType w:val="hybridMultilevel"/>
    <w:tmpl w:val="58728548"/>
    <w:lvl w:ilvl="0" w:tplc="CCCA0D90">
      <w:start w:val="1"/>
      <w:numFmt w:val="russianLow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C0594E"/>
    <w:multiLevelType w:val="hybridMultilevel"/>
    <w:tmpl w:val="800C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7F5A55"/>
    <w:multiLevelType w:val="hybridMultilevel"/>
    <w:tmpl w:val="960C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A29BC"/>
    <w:multiLevelType w:val="hybridMultilevel"/>
    <w:tmpl w:val="8958931C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4300AAB"/>
    <w:multiLevelType w:val="hybridMultilevel"/>
    <w:tmpl w:val="0526CCAA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26831FDF"/>
    <w:multiLevelType w:val="hybridMultilevel"/>
    <w:tmpl w:val="CBD65EDA"/>
    <w:lvl w:ilvl="0" w:tplc="2DD82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B06B8"/>
    <w:multiLevelType w:val="hybridMultilevel"/>
    <w:tmpl w:val="685C0D3A"/>
    <w:lvl w:ilvl="0" w:tplc="601CA0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8A03082"/>
    <w:multiLevelType w:val="hybridMultilevel"/>
    <w:tmpl w:val="31CCB7AC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2C30783E"/>
    <w:multiLevelType w:val="hybridMultilevel"/>
    <w:tmpl w:val="586A5B2E"/>
    <w:lvl w:ilvl="0" w:tplc="229AB33A">
      <w:numFmt w:val="bullet"/>
      <w:lvlText w:val="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1D15BF5"/>
    <w:multiLevelType w:val="hybridMultilevel"/>
    <w:tmpl w:val="3DD4727A"/>
    <w:lvl w:ilvl="0" w:tplc="3300F2F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A3E94"/>
    <w:multiLevelType w:val="hybridMultilevel"/>
    <w:tmpl w:val="DEB8FB28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398F6B34"/>
    <w:multiLevelType w:val="hybridMultilevel"/>
    <w:tmpl w:val="B7220A50"/>
    <w:lvl w:ilvl="0" w:tplc="2988C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1E713D"/>
    <w:multiLevelType w:val="hybridMultilevel"/>
    <w:tmpl w:val="1D1AF7AC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2">
    <w:nsid w:val="42544387"/>
    <w:multiLevelType w:val="hybridMultilevel"/>
    <w:tmpl w:val="C86690E4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2BB4B48"/>
    <w:multiLevelType w:val="hybridMultilevel"/>
    <w:tmpl w:val="AEEAF136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24">
    <w:nsid w:val="44217716"/>
    <w:multiLevelType w:val="hybridMultilevel"/>
    <w:tmpl w:val="D4484738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483677A7"/>
    <w:multiLevelType w:val="hybridMultilevel"/>
    <w:tmpl w:val="4C3C0D4C"/>
    <w:lvl w:ilvl="0" w:tplc="68305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368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EF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CC2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7AD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C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A2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02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A8B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9480972"/>
    <w:multiLevelType w:val="hybridMultilevel"/>
    <w:tmpl w:val="13D64E26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4ABC48DC"/>
    <w:multiLevelType w:val="hybridMultilevel"/>
    <w:tmpl w:val="D132EA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893952"/>
    <w:multiLevelType w:val="hybridMultilevel"/>
    <w:tmpl w:val="960C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E86A6A"/>
    <w:multiLevelType w:val="hybridMultilevel"/>
    <w:tmpl w:val="60C4B7B8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4F0F2CD1"/>
    <w:multiLevelType w:val="hybridMultilevel"/>
    <w:tmpl w:val="DA3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CD591A"/>
    <w:multiLevelType w:val="hybridMultilevel"/>
    <w:tmpl w:val="EA46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894BF6"/>
    <w:multiLevelType w:val="hybridMultilevel"/>
    <w:tmpl w:val="DA34A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416DA7"/>
    <w:multiLevelType w:val="hybridMultilevel"/>
    <w:tmpl w:val="CBD65EDA"/>
    <w:lvl w:ilvl="0" w:tplc="2DD82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41DD1"/>
    <w:multiLevelType w:val="hybridMultilevel"/>
    <w:tmpl w:val="3C862D60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68596542"/>
    <w:multiLevelType w:val="hybridMultilevel"/>
    <w:tmpl w:val="C082E9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73948"/>
    <w:multiLevelType w:val="hybridMultilevel"/>
    <w:tmpl w:val="8A602C7E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C776310"/>
    <w:multiLevelType w:val="hybridMultilevel"/>
    <w:tmpl w:val="2D602162"/>
    <w:lvl w:ilvl="0" w:tplc="0419000F">
      <w:start w:val="1"/>
      <w:numFmt w:val="decimal"/>
      <w:lvlText w:val="%1."/>
      <w:lvlJc w:val="left"/>
      <w:pPr>
        <w:ind w:left="11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  <w:rPr>
        <w:rFonts w:cs="Times New Roman"/>
      </w:rPr>
    </w:lvl>
  </w:abstractNum>
  <w:abstractNum w:abstractNumId="38">
    <w:nsid w:val="6DC31A3D"/>
    <w:multiLevelType w:val="hybridMultilevel"/>
    <w:tmpl w:val="95F087C6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27D00FE"/>
    <w:multiLevelType w:val="hybridMultilevel"/>
    <w:tmpl w:val="6AF6F28E"/>
    <w:lvl w:ilvl="0" w:tplc="DD220D4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6B4911"/>
    <w:multiLevelType w:val="hybridMultilevel"/>
    <w:tmpl w:val="A6606132"/>
    <w:lvl w:ilvl="0" w:tplc="2902BBD2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1">
    <w:nsid w:val="7F0F4309"/>
    <w:multiLevelType w:val="hybridMultilevel"/>
    <w:tmpl w:val="FC88BAC2"/>
    <w:lvl w:ilvl="0" w:tplc="E774F4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31"/>
  </w:num>
  <w:num w:numId="5">
    <w:abstractNumId w:val="10"/>
  </w:num>
  <w:num w:numId="6">
    <w:abstractNumId w:val="25"/>
  </w:num>
  <w:num w:numId="7">
    <w:abstractNumId w:val="18"/>
  </w:num>
  <w:num w:numId="8">
    <w:abstractNumId w:val="33"/>
  </w:num>
  <w:num w:numId="9">
    <w:abstractNumId w:val="11"/>
  </w:num>
  <w:num w:numId="10">
    <w:abstractNumId w:val="9"/>
  </w:num>
  <w:num w:numId="11">
    <w:abstractNumId w:val="28"/>
  </w:num>
  <w:num w:numId="12">
    <w:abstractNumId w:val="32"/>
  </w:num>
  <w:num w:numId="13">
    <w:abstractNumId w:val="41"/>
  </w:num>
  <w:num w:numId="14">
    <w:abstractNumId w:val="8"/>
  </w:num>
  <w:num w:numId="15">
    <w:abstractNumId w:val="4"/>
  </w:num>
  <w:num w:numId="16">
    <w:abstractNumId w:val="39"/>
  </w:num>
  <w:num w:numId="17">
    <w:abstractNumId w:val="2"/>
  </w:num>
  <w:num w:numId="18">
    <w:abstractNumId w:val="6"/>
  </w:num>
  <w:num w:numId="19">
    <w:abstractNumId w:val="24"/>
  </w:num>
  <w:num w:numId="20">
    <w:abstractNumId w:val="0"/>
  </w:num>
  <w:num w:numId="21">
    <w:abstractNumId w:val="37"/>
  </w:num>
  <w:num w:numId="22">
    <w:abstractNumId w:val="21"/>
  </w:num>
  <w:num w:numId="23">
    <w:abstractNumId w:val="12"/>
  </w:num>
  <w:num w:numId="24">
    <w:abstractNumId w:val="3"/>
  </w:num>
  <w:num w:numId="25">
    <w:abstractNumId w:val="15"/>
  </w:num>
  <w:num w:numId="26">
    <w:abstractNumId w:val="13"/>
  </w:num>
  <w:num w:numId="27">
    <w:abstractNumId w:val="26"/>
  </w:num>
  <w:num w:numId="28">
    <w:abstractNumId w:val="34"/>
  </w:num>
  <w:num w:numId="29">
    <w:abstractNumId w:val="16"/>
  </w:num>
  <w:num w:numId="30">
    <w:abstractNumId w:val="19"/>
  </w:num>
  <w:num w:numId="31">
    <w:abstractNumId w:val="5"/>
  </w:num>
  <w:num w:numId="32">
    <w:abstractNumId w:val="29"/>
  </w:num>
  <w:num w:numId="33">
    <w:abstractNumId w:val="40"/>
  </w:num>
  <w:num w:numId="34">
    <w:abstractNumId w:val="1"/>
  </w:num>
  <w:num w:numId="35">
    <w:abstractNumId w:val="36"/>
  </w:num>
  <w:num w:numId="36">
    <w:abstractNumId w:val="38"/>
  </w:num>
  <w:num w:numId="37">
    <w:abstractNumId w:val="22"/>
  </w:num>
  <w:num w:numId="38">
    <w:abstractNumId w:val="23"/>
  </w:num>
  <w:num w:numId="39">
    <w:abstractNumId w:val="7"/>
  </w:num>
  <w:num w:numId="40">
    <w:abstractNumId w:val="30"/>
  </w:num>
  <w:num w:numId="41">
    <w:abstractNumId w:val="27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B62BF3"/>
    <w:rsid w:val="001A77CF"/>
    <w:rsid w:val="002242EA"/>
    <w:rsid w:val="004249BC"/>
    <w:rsid w:val="009175A2"/>
    <w:rsid w:val="0096672B"/>
    <w:rsid w:val="00B6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F3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B62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2BF3"/>
    <w:pPr>
      <w:spacing w:before="100" w:beforeAutospacing="1" w:after="100" w:afterAutospacing="1" w:line="240" w:lineRule="auto"/>
      <w:ind w:firstLine="397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B62B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6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62BF3"/>
    <w:rPr>
      <w:b/>
      <w:bCs/>
    </w:rPr>
  </w:style>
  <w:style w:type="character" w:customStyle="1" w:styleId="apple-converted-space">
    <w:name w:val="apple-converted-space"/>
    <w:basedOn w:val="a0"/>
    <w:rsid w:val="00B62BF3"/>
  </w:style>
  <w:style w:type="character" w:styleId="a6">
    <w:name w:val="Hyperlink"/>
    <w:basedOn w:val="a0"/>
    <w:uiPriority w:val="99"/>
    <w:unhideWhenUsed/>
    <w:rsid w:val="00B62BF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62BF3"/>
    <w:rPr>
      <w:color w:val="800080" w:themeColor="followedHyperlink"/>
      <w:u w:val="single"/>
    </w:rPr>
  </w:style>
  <w:style w:type="paragraph" w:styleId="a8">
    <w:name w:val="No Spacing"/>
    <w:uiPriority w:val="1"/>
    <w:qFormat/>
    <w:rsid w:val="00B62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Emphasis"/>
    <w:basedOn w:val="a0"/>
    <w:uiPriority w:val="20"/>
    <w:qFormat/>
    <w:rsid w:val="00B62BF3"/>
    <w:rPr>
      <w:i/>
      <w:iCs/>
    </w:rPr>
  </w:style>
  <w:style w:type="table" w:styleId="aa">
    <w:name w:val="Table Grid"/>
    <w:basedOn w:val="a1"/>
    <w:rsid w:val="00B62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сновной"/>
    <w:rsid w:val="00B62BF3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62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39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2B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B6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62BF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Осн.текст"/>
    <w:rsid w:val="00B62BF3"/>
    <w:pPr>
      <w:autoSpaceDE w:val="0"/>
      <w:autoSpaceDN w:val="0"/>
      <w:adjustRightInd w:val="0"/>
      <w:spacing w:after="0" w:line="240" w:lineRule="atLeast"/>
      <w:ind w:firstLine="31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Text22">
    <w:name w:val="Body Text 22"/>
    <w:basedOn w:val="a"/>
    <w:rsid w:val="00B62BF3"/>
    <w:pPr>
      <w:spacing w:after="0" w:line="4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1">
    <w:name w:val="Основной текст1"/>
    <w:rsid w:val="00B62B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">
    <w:name w:val="footer"/>
    <w:basedOn w:val="a"/>
    <w:link w:val="af0"/>
    <w:uiPriority w:val="99"/>
    <w:rsid w:val="00B62BF3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B62B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page number"/>
    <w:basedOn w:val="a0"/>
    <w:rsid w:val="00B62BF3"/>
  </w:style>
  <w:style w:type="paragraph" w:customStyle="1" w:styleId="af2">
    <w:name w:val="заголовок"/>
    <w:basedOn w:val="a"/>
    <w:next w:val="a"/>
    <w:rsid w:val="00B62BF3"/>
    <w:pPr>
      <w:autoSpaceDE w:val="0"/>
      <w:autoSpaceDN w:val="0"/>
      <w:adjustRightInd w:val="0"/>
      <w:spacing w:after="0" w:line="336" w:lineRule="atLeast"/>
      <w:ind w:firstLine="397"/>
      <w:jc w:val="center"/>
    </w:pPr>
    <w:rPr>
      <w:rFonts w:ascii="Cricket" w:eastAsia="Times New Roman" w:hAnsi="Cricket" w:cs="Times New Roman"/>
      <w:b/>
      <w:bCs/>
      <w:sz w:val="28"/>
      <w:szCs w:val="28"/>
    </w:rPr>
  </w:style>
  <w:style w:type="paragraph" w:customStyle="1" w:styleId="TableContents">
    <w:name w:val="Table Contents"/>
    <w:basedOn w:val="a"/>
    <w:rsid w:val="00B62BF3"/>
    <w:pPr>
      <w:widowControl w:val="0"/>
      <w:autoSpaceDN w:val="0"/>
      <w:adjustRightInd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3">
    <w:name w:val="footnote text"/>
    <w:aliases w:val="Table_Footnote_last,Текст сноски-FN,Oaeno niinee-FN,Oaeno niinee Ciae"/>
    <w:basedOn w:val="a"/>
    <w:link w:val="12"/>
    <w:semiHidden/>
    <w:rsid w:val="00B62BF3"/>
    <w:pPr>
      <w:widowControl w:val="0"/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62BF3"/>
    <w:rPr>
      <w:rFonts w:eastAsiaTheme="minorEastAsia"/>
      <w:sz w:val="20"/>
      <w:szCs w:val="20"/>
      <w:lang w:eastAsia="ru-RU"/>
    </w:rPr>
  </w:style>
  <w:style w:type="character" w:customStyle="1" w:styleId="12">
    <w:name w:val="Текст сноски Знак1"/>
    <w:aliases w:val="Table_Footnote_last Знак,Текст сноски-FN Знак,Oaeno niinee-FN Знак,Oaeno niinee Ciae Знак"/>
    <w:link w:val="af3"/>
    <w:semiHidden/>
    <w:rsid w:val="00B62B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62B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62B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62BF3"/>
    <w:pPr>
      <w:spacing w:after="160" w:line="259" w:lineRule="auto"/>
      <w:ind w:left="720" w:firstLine="39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f5">
    <w:name w:val="header"/>
    <w:basedOn w:val="a"/>
    <w:link w:val="af6"/>
    <w:uiPriority w:val="99"/>
    <w:rsid w:val="00B62BF3"/>
    <w:pPr>
      <w:tabs>
        <w:tab w:val="center" w:pos="4677"/>
        <w:tab w:val="right" w:pos="9355"/>
      </w:tabs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Верхний колонтитул Знак"/>
    <w:basedOn w:val="a0"/>
    <w:link w:val="af5"/>
    <w:uiPriority w:val="99"/>
    <w:rsid w:val="00B62BF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accesstitle">
    <w:name w:val="docaccess_title"/>
    <w:basedOn w:val="a0"/>
    <w:rsid w:val="00B62BF3"/>
  </w:style>
  <w:style w:type="character" w:styleId="af7">
    <w:name w:val="footnote reference"/>
    <w:basedOn w:val="a0"/>
    <w:rsid w:val="00B62BF3"/>
    <w:rPr>
      <w:vertAlign w:val="superscript"/>
    </w:rPr>
  </w:style>
  <w:style w:type="paragraph" w:customStyle="1" w:styleId="c1">
    <w:name w:val="c1"/>
    <w:basedOn w:val="a"/>
    <w:rsid w:val="00B62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62B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abi.net/testy/60-metodika-professionalnogo-samoopredeleniya-dzh-golland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id5912852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591285290" TargetMode="External"/><Relationship Id="rId11" Type="http://schemas.openxmlformats.org/officeDocument/2006/relationships/hyperlink" Target="https://psytests.org/eysenck/epiA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ped-kopilka.ru/psihologija/opredelenie-temperamenta-po-aizenku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oprosnik-shmisheka-psihodiagnostika-detskiy-variant-28171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2020-05-12T17:33:00Z</dcterms:created>
  <dcterms:modified xsi:type="dcterms:W3CDTF">2020-05-12T18:16:00Z</dcterms:modified>
</cp:coreProperties>
</file>