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6" w:rsidRDefault="00C56016" w:rsidP="002F0954">
      <w:pPr>
        <w:ind w:firstLine="0"/>
        <w:jc w:val="center"/>
        <w:rPr>
          <w:b/>
          <w:sz w:val="40"/>
        </w:rPr>
      </w:pPr>
      <w:r w:rsidRPr="00C56016">
        <w:rPr>
          <w:b/>
          <w:sz w:val="40"/>
        </w:rPr>
        <w:t>История</w:t>
      </w:r>
    </w:p>
    <w:p w:rsidR="008A2AB5" w:rsidRPr="008A2AB5" w:rsidRDefault="008A2AB5" w:rsidP="008A2AB5">
      <w:pPr>
        <w:ind w:firstLine="0"/>
        <w:jc w:val="right"/>
        <w:rPr>
          <w:sz w:val="24"/>
          <w:u w:val="single"/>
        </w:rPr>
      </w:pPr>
      <w:r w:rsidRPr="008A2AB5">
        <w:rPr>
          <w:sz w:val="24"/>
          <w:u w:val="single"/>
        </w:rPr>
        <w:t>преподаватель: Кононыхина Л.Н.</w:t>
      </w:r>
    </w:p>
    <w:p w:rsidR="00E24B6A" w:rsidRPr="00422E38" w:rsidRDefault="00E24B6A" w:rsidP="002F0954">
      <w:pPr>
        <w:ind w:firstLine="0"/>
        <w:jc w:val="center"/>
        <w:rPr>
          <w:b/>
          <w:sz w:val="32"/>
          <w:highlight w:val="yellow"/>
        </w:rPr>
      </w:pPr>
    </w:p>
    <w:p w:rsidR="00BA75F8" w:rsidRPr="005970E5" w:rsidRDefault="00BA75F8" w:rsidP="00BA75F8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</w:t>
      </w:r>
      <w:r>
        <w:rPr>
          <w:i/>
          <w:sz w:val="32"/>
        </w:rPr>
        <w:t>1</w:t>
      </w:r>
      <w:r w:rsidRPr="005970E5">
        <w:rPr>
          <w:i/>
          <w:sz w:val="32"/>
        </w:rPr>
        <w:t xml:space="preserve">1 ДО группы, </w:t>
      </w:r>
    </w:p>
    <w:p w:rsidR="00575B44" w:rsidRPr="00BA75F8" w:rsidRDefault="00BA75F8" w:rsidP="00575B44">
      <w:pPr>
        <w:ind w:firstLine="0"/>
        <w:jc w:val="center"/>
        <w:rPr>
          <w:b/>
          <w:i/>
          <w:sz w:val="32"/>
        </w:rPr>
      </w:pPr>
      <w:r w:rsidRPr="00BA75F8">
        <w:rPr>
          <w:i/>
          <w:sz w:val="32"/>
        </w:rPr>
        <w:t>сегодня</w:t>
      </w:r>
      <w:r w:rsidR="00575B44" w:rsidRPr="00BA75F8">
        <w:rPr>
          <w:i/>
          <w:sz w:val="32"/>
        </w:rPr>
        <w:t xml:space="preserve"> мы изучаем новую тему</w:t>
      </w:r>
      <w:r w:rsidR="00575B44" w:rsidRPr="00BA75F8">
        <w:rPr>
          <w:b/>
          <w:i/>
          <w:sz w:val="32"/>
        </w:rPr>
        <w:t xml:space="preserve"> </w:t>
      </w:r>
      <w:r w:rsidR="00575B44" w:rsidRPr="00BA75F8">
        <w:rPr>
          <w:i/>
          <w:sz w:val="32"/>
        </w:rPr>
        <w:t xml:space="preserve">по дисциплине «История». </w:t>
      </w:r>
    </w:p>
    <w:p w:rsidR="00575B44" w:rsidRPr="00BA75F8" w:rsidRDefault="00575B44" w:rsidP="00575B44">
      <w:pPr>
        <w:ind w:firstLine="0"/>
        <w:jc w:val="center"/>
        <w:rPr>
          <w:i/>
          <w:sz w:val="32"/>
        </w:rPr>
      </w:pPr>
      <w:r w:rsidRPr="00BA75F8">
        <w:rPr>
          <w:i/>
          <w:sz w:val="32"/>
        </w:rPr>
        <w:t>Выполненную работу (</w:t>
      </w:r>
      <w:r w:rsidRPr="00BA75F8">
        <w:rPr>
          <w:b/>
          <w:i/>
          <w:sz w:val="32"/>
        </w:rPr>
        <w:t>фото или скан)</w:t>
      </w:r>
    </w:p>
    <w:p w:rsidR="006B0B27" w:rsidRDefault="00575B44" w:rsidP="00575B44">
      <w:pPr>
        <w:ind w:firstLine="0"/>
        <w:jc w:val="center"/>
        <w:rPr>
          <w:sz w:val="40"/>
          <w:szCs w:val="24"/>
          <w:lang w:eastAsia="ru-RU"/>
        </w:rPr>
      </w:pPr>
      <w:r w:rsidRPr="00BA75F8">
        <w:rPr>
          <w:i/>
          <w:sz w:val="32"/>
        </w:rPr>
        <w:t xml:space="preserve">отправляете на электронный адрес </w:t>
      </w:r>
      <w:r w:rsidR="006B0B27">
        <w:rPr>
          <w:i/>
          <w:sz w:val="32"/>
        </w:rPr>
        <w:t xml:space="preserve">по </w:t>
      </w:r>
      <w:r w:rsidR="006B0B27" w:rsidRPr="00713436">
        <w:rPr>
          <w:color w:val="000000"/>
          <w:sz w:val="40"/>
          <w:szCs w:val="27"/>
        </w:rPr>
        <w:t xml:space="preserve">ссылке </w:t>
      </w:r>
      <w:hyperlink r:id="rId6" w:history="1">
        <w:r w:rsidR="006B0B27" w:rsidRPr="00713436">
          <w:rPr>
            <w:rStyle w:val="a3"/>
            <w:sz w:val="40"/>
            <w:szCs w:val="27"/>
          </w:rPr>
          <w:t>https://vk.com/yapk87</w:t>
        </w:r>
      </w:hyperlink>
      <w:r w:rsidR="006B0B27" w:rsidRPr="00713436">
        <w:rPr>
          <w:color w:val="000000"/>
          <w:sz w:val="40"/>
          <w:szCs w:val="27"/>
        </w:rPr>
        <w:t xml:space="preserve"> в разделе «беседы</w:t>
      </w:r>
      <w:r w:rsidR="006B0B27" w:rsidRPr="00713436">
        <w:rPr>
          <w:sz w:val="40"/>
          <w:szCs w:val="24"/>
          <w:lang w:eastAsia="ru-RU"/>
        </w:rPr>
        <w:t>»</w:t>
      </w:r>
    </w:p>
    <w:p w:rsidR="006B0B27" w:rsidRDefault="006B0B27" w:rsidP="00575B44">
      <w:pPr>
        <w:ind w:firstLine="0"/>
        <w:jc w:val="center"/>
        <w:rPr>
          <w:sz w:val="40"/>
          <w:szCs w:val="24"/>
          <w:lang w:eastAsia="ru-RU"/>
        </w:rPr>
      </w:pPr>
    </w:p>
    <w:p w:rsidR="00575B44" w:rsidRPr="00CF23F6" w:rsidRDefault="00575B44" w:rsidP="00575B44">
      <w:pPr>
        <w:ind w:firstLine="0"/>
        <w:jc w:val="center"/>
        <w:rPr>
          <w:b/>
          <w:sz w:val="48"/>
          <w:highlight w:val="lightGray"/>
          <w:u w:val="single"/>
        </w:rPr>
      </w:pPr>
      <w:r w:rsidRPr="00CF23F6">
        <w:rPr>
          <w:b/>
          <w:sz w:val="48"/>
          <w:highlight w:val="lightGray"/>
        </w:rPr>
        <w:t xml:space="preserve">в срок </w:t>
      </w:r>
      <w:r w:rsidRPr="00CF23F6">
        <w:rPr>
          <w:b/>
          <w:sz w:val="48"/>
          <w:highlight w:val="lightGray"/>
          <w:u w:val="single"/>
        </w:rPr>
        <w:t>0</w:t>
      </w:r>
      <w:r>
        <w:rPr>
          <w:b/>
          <w:sz w:val="48"/>
          <w:highlight w:val="lightGray"/>
          <w:u w:val="single"/>
        </w:rPr>
        <w:t>9</w:t>
      </w:r>
      <w:r w:rsidRPr="00CF23F6">
        <w:rPr>
          <w:b/>
          <w:sz w:val="48"/>
          <w:highlight w:val="lightGray"/>
          <w:u w:val="single"/>
        </w:rPr>
        <w:t xml:space="preserve"> апреля 2020 года</w:t>
      </w:r>
    </w:p>
    <w:p w:rsidR="00575B44" w:rsidRPr="00CF23F6" w:rsidRDefault="00575B44" w:rsidP="00575B44">
      <w:pPr>
        <w:ind w:firstLine="0"/>
        <w:jc w:val="center"/>
        <w:rPr>
          <w:i/>
          <w:sz w:val="48"/>
          <w:highlight w:val="lightGray"/>
          <w:u w:val="single"/>
        </w:rPr>
      </w:pPr>
      <w:r w:rsidRPr="00CF23F6">
        <w:rPr>
          <w:b/>
          <w:sz w:val="48"/>
          <w:highlight w:val="lightGray"/>
          <w:u w:val="single"/>
        </w:rPr>
        <w:t xml:space="preserve"> с 8:30 до 10:05 по московскому времени</w:t>
      </w:r>
    </w:p>
    <w:p w:rsidR="00575B44" w:rsidRDefault="00575B44" w:rsidP="00575B44">
      <w:pPr>
        <w:ind w:firstLine="0"/>
        <w:jc w:val="center"/>
        <w:rPr>
          <w:b/>
          <w:color w:val="FF0000"/>
          <w:sz w:val="52"/>
          <w:u w:val="single"/>
        </w:rPr>
      </w:pPr>
    </w:p>
    <w:p w:rsidR="00575B44" w:rsidRPr="0021191D" w:rsidRDefault="00575B44" w:rsidP="00575B44">
      <w:pPr>
        <w:ind w:firstLine="0"/>
        <w:jc w:val="center"/>
        <w:rPr>
          <w:i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>Р</w:t>
      </w:r>
      <w:r w:rsidRPr="0021191D">
        <w:rPr>
          <w:b/>
          <w:color w:val="FF0000"/>
          <w:sz w:val="52"/>
          <w:u w:val="single"/>
        </w:rPr>
        <w:t>аньше указанного времени работы приниматься не будут.</w:t>
      </w:r>
    </w:p>
    <w:p w:rsidR="00575B44" w:rsidRPr="00422E38" w:rsidRDefault="00575B44" w:rsidP="00575B44">
      <w:pPr>
        <w:ind w:firstLine="0"/>
        <w:jc w:val="center"/>
        <w:rPr>
          <w:b/>
          <w:sz w:val="32"/>
          <w:highlight w:val="yellow"/>
        </w:rPr>
      </w:pPr>
    </w:p>
    <w:p w:rsidR="00575B44" w:rsidRDefault="00575B44" w:rsidP="00EC430B">
      <w:pPr>
        <w:jc w:val="right"/>
        <w:rPr>
          <w:b/>
          <w:i/>
          <w:sz w:val="32"/>
        </w:rPr>
      </w:pPr>
    </w:p>
    <w:p w:rsidR="00575B44" w:rsidRDefault="00575B44" w:rsidP="00EC430B">
      <w:pPr>
        <w:jc w:val="right"/>
        <w:rPr>
          <w:b/>
          <w:i/>
          <w:sz w:val="32"/>
        </w:rPr>
      </w:pPr>
    </w:p>
    <w:p w:rsidR="00EC430B" w:rsidRPr="00422E38" w:rsidRDefault="00EC430B" w:rsidP="00EC430B">
      <w:pPr>
        <w:jc w:val="right"/>
        <w:rPr>
          <w:b/>
          <w:i/>
          <w:sz w:val="32"/>
        </w:rPr>
      </w:pPr>
      <w:r w:rsidRPr="00422E38">
        <w:rPr>
          <w:b/>
          <w:i/>
          <w:sz w:val="32"/>
        </w:rPr>
        <w:t>С уважением, Кононыхина Лариса Николаевна</w:t>
      </w:r>
    </w:p>
    <w:p w:rsidR="00EC430B" w:rsidRDefault="00EC430B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Образец оформления </w:t>
      </w:r>
      <w:r>
        <w:rPr>
          <w:b/>
          <w:sz w:val="48"/>
          <w:highlight w:val="cyan"/>
        </w:rPr>
        <w:t>лекционной</w:t>
      </w:r>
      <w:r w:rsidRPr="00DF5987">
        <w:rPr>
          <w:b/>
          <w:sz w:val="48"/>
          <w:highlight w:val="cyan"/>
        </w:rPr>
        <w:t xml:space="preserve"> работы </w:t>
      </w:r>
    </w:p>
    <w:p w:rsidR="00AE1E87" w:rsidRPr="00DF59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>в Приложении №1.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Работы будут приниматься только те, 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которые оформлены в соответствии </w:t>
      </w:r>
    </w:p>
    <w:p w:rsidR="00C56016" w:rsidRDefault="00AE1E87" w:rsidP="00AE1E87">
      <w:pPr>
        <w:ind w:firstLine="0"/>
        <w:jc w:val="center"/>
        <w:rPr>
          <w:b/>
          <w:sz w:val="36"/>
          <w:highlight w:val="cyan"/>
        </w:rPr>
      </w:pPr>
      <w:r w:rsidRPr="00DF5987">
        <w:rPr>
          <w:b/>
          <w:sz w:val="48"/>
          <w:highlight w:val="cyan"/>
        </w:rPr>
        <w:t>с приложением №1</w:t>
      </w: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Pr="00422E38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9B6654" w:rsidRDefault="009B6654" w:rsidP="009B6654">
      <w:pPr>
        <w:jc w:val="right"/>
        <w:rPr>
          <w:i/>
        </w:rPr>
      </w:pPr>
    </w:p>
    <w:p w:rsidR="002276DD" w:rsidRDefault="002276DD" w:rsidP="00EC430B">
      <w:pPr>
        <w:ind w:firstLine="0"/>
        <w:jc w:val="left"/>
        <w:rPr>
          <w:b/>
          <w:highlight w:val="yellow"/>
        </w:rPr>
      </w:pPr>
    </w:p>
    <w:p w:rsidR="00575B44" w:rsidRDefault="00575B44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C56016" w:rsidRDefault="00C56016">
      <w:pPr>
        <w:rPr>
          <w:b/>
          <w:highlight w:val="yellow"/>
          <w:u w:val="single"/>
        </w:rPr>
      </w:pPr>
    </w:p>
    <w:p w:rsidR="00C56016" w:rsidRPr="00C56016" w:rsidRDefault="00C56016" w:rsidP="00EC430B">
      <w:pPr>
        <w:ind w:firstLine="0"/>
        <w:jc w:val="left"/>
        <w:rPr>
          <w:b/>
        </w:rPr>
      </w:pPr>
      <w:r w:rsidRPr="00C56016">
        <w:rPr>
          <w:b/>
        </w:rPr>
        <w:t>Учебная дисциплина Истрия</w:t>
      </w:r>
    </w:p>
    <w:p w:rsidR="00AE1E87" w:rsidRDefault="00AE1E87" w:rsidP="00EC430B">
      <w:pPr>
        <w:ind w:firstLine="0"/>
        <w:jc w:val="left"/>
        <w:rPr>
          <w:b/>
        </w:rPr>
      </w:pPr>
    </w:p>
    <w:p w:rsidR="00EC430B" w:rsidRPr="00C56016" w:rsidRDefault="00422E38" w:rsidP="00EC430B">
      <w:pPr>
        <w:ind w:firstLine="0"/>
        <w:jc w:val="left"/>
        <w:rPr>
          <w:b/>
        </w:rPr>
      </w:pPr>
      <w:r w:rsidRPr="00C56016">
        <w:rPr>
          <w:b/>
        </w:rPr>
        <w:t xml:space="preserve">Дата урока - </w:t>
      </w:r>
      <w:r w:rsidR="00575B44">
        <w:rPr>
          <w:b/>
        </w:rPr>
        <w:t>09</w:t>
      </w:r>
      <w:r w:rsidR="00E964FB" w:rsidRPr="00C56016">
        <w:rPr>
          <w:b/>
        </w:rPr>
        <w:t>.04</w:t>
      </w:r>
      <w:r w:rsidR="00EC430B" w:rsidRPr="00C56016">
        <w:rPr>
          <w:b/>
        </w:rPr>
        <w:t>.2020</w:t>
      </w:r>
    </w:p>
    <w:p w:rsidR="00D413E6" w:rsidRPr="00C56016" w:rsidRDefault="00D413E6" w:rsidP="00D413E6">
      <w:pPr>
        <w:ind w:firstLine="0"/>
      </w:pPr>
      <w:bookmarkStart w:id="0" w:name="_GoBack"/>
      <w:r w:rsidRPr="00C56016">
        <w:rPr>
          <w:b/>
        </w:rPr>
        <w:t>Время проведения урока:</w:t>
      </w:r>
      <w:r w:rsidRPr="00C56016">
        <w:t xml:space="preserve"> </w:t>
      </w:r>
      <w:bookmarkEnd w:id="0"/>
      <w:r w:rsidR="008D3209">
        <w:t>0</w:t>
      </w:r>
      <w:r w:rsidR="00CF7C83">
        <w:t>8</w:t>
      </w:r>
      <w:r w:rsidRPr="00C56016">
        <w:t>.</w:t>
      </w:r>
      <w:r w:rsidR="008D3209">
        <w:rPr>
          <w:vertAlign w:val="superscript"/>
        </w:rPr>
        <w:t>30</w:t>
      </w:r>
      <w:r w:rsidRPr="00C56016">
        <w:t>-1</w:t>
      </w:r>
      <w:r w:rsidR="008D3209">
        <w:t>0</w:t>
      </w:r>
      <w:r w:rsidRPr="00C56016">
        <w:t>.</w:t>
      </w:r>
      <w:r w:rsidRPr="00C56016">
        <w:rPr>
          <w:vertAlign w:val="superscript"/>
        </w:rPr>
        <w:t>05</w:t>
      </w:r>
    </w:p>
    <w:p w:rsidR="00AE1E87" w:rsidRDefault="00AE1E87" w:rsidP="00AE1E87">
      <w:pPr>
        <w:ind w:firstLine="0"/>
        <w:rPr>
          <w:b/>
        </w:rPr>
      </w:pPr>
    </w:p>
    <w:p w:rsidR="00AE1E87" w:rsidRPr="009B6654" w:rsidRDefault="00AE1E87" w:rsidP="00AE1E87">
      <w:pPr>
        <w:ind w:firstLine="0"/>
      </w:pPr>
      <w:r w:rsidRPr="009B6654">
        <w:rPr>
          <w:b/>
        </w:rPr>
        <w:t xml:space="preserve">Тема </w:t>
      </w:r>
      <w:r>
        <w:rPr>
          <w:b/>
        </w:rPr>
        <w:t>лекционного урока:</w:t>
      </w:r>
      <w:r w:rsidRPr="009B6654">
        <w:rPr>
          <w:b/>
        </w:rPr>
        <w:t xml:space="preserve"> </w:t>
      </w:r>
      <w:r>
        <w:rPr>
          <w:b/>
        </w:rPr>
        <w:t>"</w:t>
      </w:r>
      <w:r>
        <w:t>Политическое развитие стран Европы и Америки. Развитие западноевропейской культуры</w:t>
      </w:r>
      <w:r>
        <w:rPr>
          <w:rFonts w:cs="Times New Roman"/>
          <w:b/>
          <w:szCs w:val="24"/>
        </w:rPr>
        <w:t>"</w:t>
      </w:r>
      <w:r>
        <w:rPr>
          <w:b/>
        </w:rPr>
        <w:t xml:space="preserve"> </w:t>
      </w:r>
      <w:r w:rsidRPr="009B6654">
        <w:rPr>
          <w:b/>
        </w:rPr>
        <w:t>(2 часа)</w:t>
      </w:r>
      <w:r>
        <w:rPr>
          <w:b/>
        </w:rPr>
        <w:t>.</w:t>
      </w:r>
    </w:p>
    <w:p w:rsidR="00AE1E87" w:rsidRDefault="00AE1E87" w:rsidP="00AE1E87">
      <w:pPr>
        <w:rPr>
          <w:b/>
        </w:rPr>
      </w:pPr>
    </w:p>
    <w:p w:rsidR="00AE1E87" w:rsidRPr="00AE1E87" w:rsidRDefault="00AE1E87" w:rsidP="00AE1E87">
      <w:pPr>
        <w:shd w:val="clear" w:color="auto" w:fill="FDE9D9" w:themeFill="accent6" w:themeFillTint="33"/>
        <w:ind w:firstLine="0"/>
        <w:jc w:val="left"/>
        <w:rPr>
          <w:rStyle w:val="aa"/>
          <w:rFonts w:cs="Times New Roman"/>
          <w:color w:val="000000"/>
          <w:sz w:val="36"/>
          <w:szCs w:val="18"/>
        </w:rPr>
      </w:pPr>
      <w:r w:rsidRPr="00AE1E87"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>Цель урока:</w:t>
      </w:r>
      <w:r w:rsidRPr="00AE1E87">
        <w:rPr>
          <w:rFonts w:cs="Times New Roman"/>
          <w:color w:val="000000"/>
          <w:sz w:val="24"/>
          <w:szCs w:val="16"/>
          <w:shd w:val="clear" w:color="auto" w:fill="FFFFFF"/>
        </w:rPr>
        <w:t> рассказать об особенностях политического развития стран Европы и США в 19 веке.</w:t>
      </w:r>
    </w:p>
    <w:p w:rsidR="00AE1E87" w:rsidRDefault="00AE1E87" w:rsidP="00AE1E87">
      <w:pPr>
        <w:rPr>
          <w:b/>
        </w:rPr>
      </w:pPr>
    </w:p>
    <w:p w:rsidR="00484313" w:rsidRDefault="00484313" w:rsidP="00484313">
      <w:pPr>
        <w:pStyle w:val="a9"/>
        <w:spacing w:before="0" w:beforeAutospacing="0" w:after="0" w:afterAutospacing="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a"/>
          <w:rFonts w:ascii="playfair_displayregular" w:hAnsi="playfair_displayregular"/>
          <w:color w:val="000000"/>
          <w:sz w:val="23"/>
          <w:szCs w:val="23"/>
        </w:rPr>
        <w:t>Основные термины</w:t>
      </w:r>
      <w:r>
        <w:rPr>
          <w:rFonts w:ascii="playfair_displayregular" w:hAnsi="playfair_displayregular"/>
          <w:color w:val="000000"/>
          <w:sz w:val="23"/>
          <w:szCs w:val="23"/>
        </w:rPr>
        <w:t> – социализм.</w:t>
      </w:r>
    </w:p>
    <w:p w:rsidR="00484313" w:rsidRDefault="00484313" w:rsidP="00484313">
      <w:pPr>
        <w:pStyle w:val="a9"/>
        <w:spacing w:before="0" w:beforeAutospacing="0" w:after="0" w:afterAutospacing="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a"/>
          <w:rFonts w:ascii="playfair_displayregular" w:hAnsi="playfair_displayregular"/>
          <w:color w:val="000000"/>
          <w:sz w:val="23"/>
          <w:szCs w:val="23"/>
        </w:rPr>
        <w:t>СОЦИАЛИЗМ</w:t>
      </w:r>
      <w:r>
        <w:rPr>
          <w:rFonts w:ascii="playfair_displayregular" w:hAnsi="playfair_displayregular"/>
          <w:color w:val="000000"/>
          <w:sz w:val="23"/>
          <w:szCs w:val="23"/>
        </w:rPr>
        <w:t> — обозначение учений, в которых в качестве цели и идеала выдвигается осуществление принципов социальной справедливости, свободы и равенства, а также общественного строя, воплощающего эти принципы.</w:t>
      </w:r>
    </w:p>
    <w:p w:rsidR="00484313" w:rsidRDefault="00484313" w:rsidP="00AE1E87">
      <w:pPr>
        <w:rPr>
          <w:b/>
        </w:rPr>
      </w:pPr>
    </w:p>
    <w:p w:rsidR="00484313" w:rsidRDefault="00484313" w:rsidP="00AE1E87">
      <w:pPr>
        <w:rPr>
          <w:b/>
        </w:rPr>
      </w:pPr>
    </w:p>
    <w:p w:rsidR="00AE1E87" w:rsidRDefault="00AE1E87" w:rsidP="00AE1E87">
      <w:pPr>
        <w:rPr>
          <w:b/>
        </w:rPr>
      </w:pPr>
      <w:r w:rsidRPr="00C56016">
        <w:rPr>
          <w:b/>
        </w:rPr>
        <w:t>Инструкция 1.</w:t>
      </w:r>
    </w:p>
    <w:p w:rsidR="00AE1E87" w:rsidRPr="00E964FB" w:rsidRDefault="00AE1E87" w:rsidP="00AE1E87">
      <w:pPr>
        <w:ind w:firstLine="0"/>
        <w:rPr>
          <w:b/>
          <w:i/>
          <w:u w:val="single"/>
        </w:rPr>
      </w:pPr>
      <w:r>
        <w:rPr>
          <w:b/>
        </w:rPr>
        <w:t xml:space="preserve">Изучить лекционный материал или  материал учебника </w:t>
      </w:r>
      <w:r w:rsidRPr="008D3209">
        <w:t>Артёмов В.В.</w:t>
      </w:r>
      <w:r>
        <w:rPr>
          <w:u w:val="single"/>
        </w:rPr>
        <w:t xml:space="preserve"> </w:t>
      </w:r>
      <w:r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53, 54</m:t>
        </m:r>
      </m:oMath>
      <w:r>
        <w:rPr>
          <w:rFonts w:eastAsiaTheme="minorEastAsia"/>
          <w:b/>
          <w:u w:val="single"/>
        </w:rPr>
        <w:t xml:space="preserve"> </w:t>
      </w:r>
    </w:p>
    <w:p w:rsidR="00AE1E87" w:rsidRDefault="00AE1E87" w:rsidP="00AE1E87">
      <w:r w:rsidRPr="00C56016">
        <w:rPr>
          <w:b/>
        </w:rPr>
        <w:t>Инструкция</w:t>
      </w:r>
      <w:r>
        <w:rPr>
          <w:b/>
        </w:rPr>
        <w:t xml:space="preserve"> 2</w:t>
      </w:r>
      <w:r w:rsidRPr="00C56016">
        <w:rPr>
          <w:b/>
        </w:rPr>
        <w:t>:</w:t>
      </w:r>
      <w:r w:rsidRPr="00C56016">
        <w:t xml:space="preserve"> </w:t>
      </w:r>
    </w:p>
    <w:p w:rsidR="00AE1E87" w:rsidRDefault="00AE1E87" w:rsidP="00AE1E87">
      <w:pPr>
        <w:ind w:firstLine="0"/>
        <w:rPr>
          <w:b/>
          <w:szCs w:val="28"/>
        </w:rPr>
      </w:pPr>
      <w:r>
        <w:rPr>
          <w:szCs w:val="28"/>
        </w:rPr>
        <w:t xml:space="preserve">Зайти на сайт </w:t>
      </w:r>
      <w:r w:rsidRPr="00DF5987">
        <w:rPr>
          <w:b/>
          <w:szCs w:val="28"/>
        </w:rPr>
        <w:t>Российская электронная школа</w:t>
      </w:r>
      <w:r>
        <w:rPr>
          <w:szCs w:val="28"/>
        </w:rPr>
        <w:t xml:space="preserve"> </w:t>
      </w:r>
      <w:hyperlink r:id="rId7" w:history="1">
        <w:r>
          <w:rPr>
            <w:rStyle w:val="a3"/>
          </w:rPr>
          <w:t>https://resh.edu.ru/</w:t>
        </w:r>
      </w:hyperlink>
      <w:r>
        <w:t xml:space="preserve"> </w:t>
      </w:r>
      <w:r>
        <w:rPr>
          <w:szCs w:val="28"/>
        </w:rPr>
        <w:t xml:space="preserve">- предмет </w:t>
      </w:r>
      <w:hyperlink r:id="rId8" w:history="1">
        <w:r>
          <w:rPr>
            <w:rStyle w:val="a3"/>
          </w:rPr>
          <w:t>https://resh.edu.ru/subject/</w:t>
        </w:r>
      </w:hyperlink>
      <w:r>
        <w:rPr>
          <w:szCs w:val="28"/>
        </w:rPr>
        <w:t xml:space="preserve"> – История/9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</w:t>
      </w:r>
      <w:hyperlink r:id="rId9" w:history="1">
        <w:r>
          <w:rPr>
            <w:rStyle w:val="a3"/>
          </w:rPr>
          <w:t>https://resh.edu.ru/subject/3/9/</w:t>
        </w:r>
      </w:hyperlink>
      <w:r>
        <w:rPr>
          <w:szCs w:val="28"/>
        </w:rPr>
        <w:t xml:space="preserve">  и изучить Уроки: №</w:t>
      </w:r>
      <w:r w:rsidRPr="00D44101">
        <w:rPr>
          <w:b/>
          <w:szCs w:val="28"/>
        </w:rPr>
        <w:t>8/9</w:t>
      </w:r>
      <w:r>
        <w:rPr>
          <w:b/>
          <w:szCs w:val="28"/>
        </w:rPr>
        <w:t>кл.</w:t>
      </w:r>
      <w:r w:rsidRPr="00D44101">
        <w:rPr>
          <w:b/>
          <w:szCs w:val="28"/>
        </w:rPr>
        <w:t xml:space="preserve"> - </w:t>
      </w:r>
      <w:r>
        <w:rPr>
          <w:b/>
          <w:szCs w:val="28"/>
        </w:rPr>
        <w:t>№</w:t>
      </w:r>
      <w:r w:rsidRPr="00D44101">
        <w:rPr>
          <w:b/>
          <w:szCs w:val="28"/>
        </w:rPr>
        <w:t>14/9</w:t>
      </w:r>
      <w:r>
        <w:rPr>
          <w:b/>
          <w:szCs w:val="28"/>
        </w:rPr>
        <w:t>кл.</w:t>
      </w:r>
    </w:p>
    <w:p w:rsidR="008B5047" w:rsidRDefault="008B5047" w:rsidP="00AE1E87">
      <w:pPr>
        <w:ind w:firstLine="0"/>
        <w:rPr>
          <w:b/>
          <w:szCs w:val="28"/>
        </w:rPr>
      </w:pPr>
    </w:p>
    <w:p w:rsidR="00E24B6A" w:rsidRPr="008B5047" w:rsidRDefault="008B5047" w:rsidP="008B5047">
      <w:pPr>
        <w:ind w:firstLine="0"/>
      </w:pPr>
      <w:r>
        <w:rPr>
          <w:b/>
          <w:szCs w:val="28"/>
        </w:rPr>
        <w:t>Задание: Напишите конспект по плану:</w:t>
      </w:r>
    </w:p>
    <w:p w:rsidR="00E24B6A" w:rsidRPr="00AE1E87" w:rsidRDefault="00AE1E87" w:rsidP="00913543">
      <w:pPr>
        <w:ind w:firstLine="0"/>
        <w:jc w:val="left"/>
        <w:rPr>
          <w:b/>
        </w:rPr>
      </w:pPr>
      <w:r w:rsidRPr="00AE1E87">
        <w:rPr>
          <w:b/>
          <w:lang w:val="en-US"/>
        </w:rPr>
        <w:t>I</w:t>
      </w:r>
      <w:r w:rsidRPr="00AE1E87">
        <w:rPr>
          <w:b/>
        </w:rPr>
        <w:t xml:space="preserve">. Политическое развитие стран Европы и Америки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веке:</w:t>
      </w:r>
    </w:p>
    <w:p w:rsidR="00AE1E87" w:rsidRDefault="00AE1E87" w:rsidP="008B5047">
      <w:pPr>
        <w:ind w:left="708" w:firstLine="0"/>
        <w:jc w:val="left"/>
      </w:pPr>
      <w:r>
        <w:t>а). Перемены в мире в 1815-1870 гг.</w:t>
      </w:r>
    </w:p>
    <w:p w:rsidR="00AE1E87" w:rsidRDefault="00AE1E87" w:rsidP="008B5047">
      <w:pPr>
        <w:ind w:left="708" w:firstLine="0"/>
        <w:jc w:val="left"/>
      </w:pPr>
      <w:r>
        <w:t>б). Социалистические учения.</w:t>
      </w:r>
    </w:p>
    <w:p w:rsidR="00AE1E87" w:rsidRDefault="00AE1E87" w:rsidP="008B5047">
      <w:pPr>
        <w:ind w:left="708" w:firstLine="0"/>
        <w:jc w:val="left"/>
      </w:pPr>
      <w:r>
        <w:t>в). Марксизм.</w:t>
      </w:r>
    </w:p>
    <w:p w:rsidR="00AE1E87" w:rsidRDefault="00AE1E87" w:rsidP="008B5047">
      <w:pPr>
        <w:ind w:left="708" w:firstLine="0"/>
        <w:jc w:val="left"/>
      </w:pPr>
      <w:r>
        <w:t>г).Социалистические организации.</w:t>
      </w:r>
    </w:p>
    <w:p w:rsidR="00AE1E87" w:rsidRPr="00AE1E87" w:rsidRDefault="00AE1E87" w:rsidP="00913543">
      <w:pPr>
        <w:ind w:firstLine="0"/>
        <w:jc w:val="left"/>
        <w:rPr>
          <w:b/>
        </w:rPr>
      </w:pPr>
      <w:r w:rsidRPr="00AE1E87">
        <w:rPr>
          <w:b/>
          <w:lang w:val="en-US"/>
        </w:rPr>
        <w:t>II</w:t>
      </w:r>
      <w:r w:rsidRPr="00AE1E87">
        <w:rPr>
          <w:b/>
        </w:rPr>
        <w:t xml:space="preserve">. Развитие западноевропейской культуры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веке.</w:t>
      </w:r>
    </w:p>
    <w:p w:rsidR="00AE1E87" w:rsidRDefault="00AE1E87" w:rsidP="008B5047">
      <w:pPr>
        <w:ind w:left="708" w:firstLine="0"/>
      </w:pPr>
      <w:r>
        <w:t>а).  Революция в умах, развитие литературы.</w:t>
      </w:r>
    </w:p>
    <w:p w:rsidR="00AE1E87" w:rsidRDefault="00AE1E87" w:rsidP="008B5047">
      <w:pPr>
        <w:ind w:left="708" w:firstLine="0"/>
      </w:pPr>
      <w:r>
        <w:t>б). Изобретательное искусство.</w:t>
      </w:r>
    </w:p>
    <w:p w:rsidR="00AE1E87" w:rsidRDefault="00AE1E87" w:rsidP="008B5047">
      <w:pPr>
        <w:ind w:left="708" w:firstLine="0"/>
      </w:pPr>
      <w:r>
        <w:t>в). Музыка.</w:t>
      </w:r>
    </w:p>
    <w:p w:rsidR="00AE1E87" w:rsidRDefault="00AE1E87" w:rsidP="008B5047">
      <w:pPr>
        <w:ind w:left="708" w:firstLine="0"/>
      </w:pPr>
      <w:r>
        <w:t>г). Главные научные открытия.</w:t>
      </w:r>
    </w:p>
    <w:p w:rsidR="00AE1E87" w:rsidRPr="00AE1E87" w:rsidRDefault="00AE1E87" w:rsidP="008B5047">
      <w:pPr>
        <w:ind w:left="708" w:firstLine="0"/>
      </w:pPr>
      <w:r>
        <w:t>Автомобили и воздухоплавание.</w:t>
      </w:r>
    </w:p>
    <w:p w:rsidR="008B5047" w:rsidRDefault="008B5047" w:rsidP="008B5047">
      <w:pPr>
        <w:ind w:firstLine="720"/>
        <w:jc w:val="center"/>
        <w:rPr>
          <w:b/>
          <w:highlight w:val="yellow"/>
        </w:rPr>
      </w:pPr>
    </w:p>
    <w:p w:rsidR="00AE1E87" w:rsidRPr="008B5047" w:rsidRDefault="008B5047" w:rsidP="008B5047">
      <w:pPr>
        <w:ind w:firstLine="720"/>
        <w:jc w:val="center"/>
        <w:rPr>
          <w:b/>
          <w:highlight w:val="yellow"/>
        </w:rPr>
      </w:pPr>
      <w:r>
        <w:rPr>
          <w:b/>
          <w:highlight w:val="yellow"/>
        </w:rPr>
        <w:t>Лекционный материал</w:t>
      </w:r>
    </w:p>
    <w:p w:rsidR="00B62A12" w:rsidRPr="00AE1E87" w:rsidRDefault="00AE1E87" w:rsidP="00AE1E87">
      <w:pPr>
        <w:ind w:firstLine="0"/>
        <w:jc w:val="center"/>
        <w:rPr>
          <w:b/>
        </w:rPr>
      </w:pPr>
      <w:r w:rsidRPr="00AE1E87">
        <w:rPr>
          <w:b/>
          <w:lang w:val="en-US"/>
        </w:rPr>
        <w:t>I</w:t>
      </w:r>
      <w:r w:rsidRPr="00AE1E87">
        <w:rPr>
          <w:b/>
        </w:rPr>
        <w:t xml:space="preserve">. Политическое развитие стран Европы и Америки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веке:</w:t>
      </w:r>
    </w:p>
    <w:p w:rsidR="00AE1E87" w:rsidRPr="00AE1E87" w:rsidRDefault="00AE1E87" w:rsidP="00AE1E87">
      <w:pPr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AE1E87">
        <w:rPr>
          <w:rStyle w:val="aa"/>
          <w:rFonts w:ascii="Arial" w:hAnsi="Arial" w:cs="Arial"/>
          <w:b w:val="0"/>
          <w:color w:val="000000"/>
          <w:sz w:val="22"/>
          <w:szCs w:val="18"/>
        </w:rPr>
        <w:t>Перемены в мире в 1815-1870 гг.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1815 г. после окончания в Европе наполеоновских войн некоторые ведущие политики пытались всюду восстановить порядки, существовавшие до Великой французской революции конца XVIII в. Однако эти попытки были обречены на провал.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Стремление к переменам вызывает вскоре новую волну революций. В 20-х гг. XIX в. происходили революции в Испании, итальянских государствах. В зависимых странах усиливается освободительная борьба. Автономию, а затем независимость получают Греция, Сербия. Начинается деколонизация - провозглашение независимости колоний. Первой такой колонией стала Гаити, где еще в 1791 г. началось восстание рабов. Война Наполеона в Испании вызвала образование в 1810 г. независимых государств в Латинской Америке. Правда, затем испанцам удалось восстановить свою власть всюду, кроме будущей Аргентины. В 1815 г. восстания вспыхнули вновь. Повстанческие </w:t>
      </w:r>
      <w:r w:rsidRPr="00AE1E87">
        <w:rPr>
          <w:rFonts w:cs="Times New Roman"/>
          <w:color w:val="000000"/>
          <w:sz w:val="24"/>
          <w:szCs w:val="18"/>
        </w:rPr>
        <w:lastRenderedPageBreak/>
        <w:t xml:space="preserve">армии во главе с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С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. Боливаром и Х.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СанМартином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вели тяжелые бои с испанскими войсками. К 1825 г. в Латинской Америке возникло около десяти независимых государств.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1830 г. во Франции произошла революция, свергшая короля Карла Х. . Королем стал Луи Филипп, его власть была ограничена конституцией. Тогда же Бельгия отделилась от Голландии и стала независимым государством. В 1848-1849 гг. произошла общеевропейская революция, которая началась с событий во Франции. Заговоры тайных обществ, вооруженные восстания сопровождали все правление Луи Филиппа. Однако в течение многих лет удавалось справляться с этими выступлениями. Одновременно происходило бурное экономическое развитие страны, в политической сфере сделаны серьезные шаги к созданию системы конституционной монархии. Но экономический кризис, неурожай и ошибки правительства привели к новой революции. 22 февраля 1848 г. тайные революционные общества начали выступления, поддержанные массой парижан. Во Франции была провозглашена республика.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Вскоре революция перекинулась на другие страны. Вооруженные восстания прокатились по Германии и Италии. Кроме свержения феодальных правителей революционеры выступали за объединение этих стран. Самой длительной стала революция в Венгрии, где была провозглашена независимость и развернулась война против австрийского господства. Венгерские войска капитулировали в 1849 г. после вступления в войну по просьбе австрийского императора русской армии. Однако вскоре Австрия пошла на расширение прав Венгрии. С 1867 г. империя Габсбургов стала называться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Aвстро-Венгрией</w:t>
      </w:r>
      <w:proofErr w:type="spellEnd"/>
      <w:r w:rsidRPr="00AE1E87">
        <w:rPr>
          <w:rFonts w:cs="Times New Roman"/>
          <w:color w:val="000000"/>
          <w:sz w:val="24"/>
          <w:szCs w:val="18"/>
        </w:rPr>
        <w:t>. 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AE1E87">
        <w:rPr>
          <w:rStyle w:val="ad"/>
          <w:rFonts w:cs="Times New Roman"/>
          <w:color w:val="000000"/>
          <w:sz w:val="24"/>
          <w:szCs w:val="18"/>
        </w:rPr>
        <w:t>Луи Бонапарт</w:t>
      </w:r>
      <w:r w:rsidRPr="00AE1E87">
        <w:rPr>
          <w:rFonts w:cs="Times New Roman"/>
          <w:color w:val="000000"/>
          <w:sz w:val="24"/>
          <w:szCs w:val="18"/>
        </w:rPr>
        <w:t>, провозгласивший себя в 1852 г. императором </w:t>
      </w:r>
      <w:r w:rsidRPr="00AE1E87">
        <w:rPr>
          <w:rStyle w:val="ad"/>
          <w:rFonts w:cs="Times New Roman"/>
          <w:color w:val="000000"/>
          <w:sz w:val="24"/>
          <w:szCs w:val="18"/>
        </w:rPr>
        <w:t>Наполеоном 111</w:t>
      </w:r>
      <w:r w:rsidRPr="00AE1E87">
        <w:rPr>
          <w:rFonts w:cs="Times New Roman"/>
          <w:color w:val="000000"/>
          <w:sz w:val="24"/>
          <w:szCs w:val="18"/>
        </w:rPr>
        <w:t> 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Великобритании благодаря маневрированию правительства удалось избежать революции. Еще в 1832 г. была проведена избирательная реформа, расширившая число людей, имевших право голоса на выборах в парламент. В 30-40-е гг. XIX в. развертывается чартистское движение за введение всеобщего избирательного права. Чартисты применяли мирные средства (сбор подписей и подачу их в парламент), однако происходили демонстрации, стачки и даже восстания. Чартистам не удалось полностью добиться своих целей, но избирательные права постепенно расширялись. Началась и борьба ирландского народа за свободу.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Революции 1848-1849 гг. способствовали искоренению всюду остатков феодализма, усилению либеральных и демократических идей. Усиливается борьба за объединение Италии и Германии. В Италии решающим событием стал поход Дж. Гарибальди с «тысячью» добровольцев в 1860 г. против Неаполитанского королевства. В 1861 г. большая часть Италии была объединена под властью короля Сардинского королевства </w:t>
      </w:r>
      <w:r w:rsidRPr="00AE1E87">
        <w:rPr>
          <w:rStyle w:val="ad"/>
          <w:rFonts w:cs="Times New Roman"/>
          <w:color w:val="000000"/>
          <w:sz w:val="24"/>
          <w:szCs w:val="18"/>
        </w:rPr>
        <w:t>Виктора</w:t>
      </w:r>
      <w:r w:rsidRPr="00AE1E87">
        <w:rPr>
          <w:rFonts w:cs="Times New Roman"/>
          <w:color w:val="000000"/>
          <w:sz w:val="24"/>
          <w:szCs w:val="18"/>
        </w:rPr>
        <w:t> </w:t>
      </w:r>
      <w:r w:rsidRPr="00AE1E87">
        <w:rPr>
          <w:rStyle w:val="ad"/>
          <w:rFonts w:cs="Times New Roman"/>
          <w:color w:val="000000"/>
          <w:sz w:val="24"/>
          <w:szCs w:val="18"/>
        </w:rPr>
        <w:t>Эммануила.</w:t>
      </w:r>
      <w:r w:rsidRPr="00AE1E87">
        <w:rPr>
          <w:rFonts w:cs="Times New Roman"/>
          <w:color w:val="000000"/>
          <w:sz w:val="24"/>
          <w:szCs w:val="18"/>
        </w:rPr>
        <w:t> В 1870 г. итальянские войска заняли Рим. Объединение Германии происходило под главенством Пруссии, во главе которой фактически стоял о. Бисмарк. Войны с Данией и Австрией привели к расширению пределов Пруссии и образованию Северогерманского союза. Во франко-прусской войне была разгромлена армия Наполеона III. Императора свергли, и во Франции в 1870 г. была провозглашена республика. В 1871 г. в оккупированном Версале объявили о создании Германской империи, во главе ее стал прусский король Вильгельм 1.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XIX в. произошли перемены и в Северной Америке. США расширяют свою территорию. У Франции была куплена Луизиана, у Испании захвачена Флорида. В 30 - 40-е п. XIX в. у Мексики отобрали более половины ее территории (Техас, Калифорния и др.). Тем временем в северных штатах США ширилось движение против рабства и одновременно росло сопротивление его отмене в южных штатах. После победы на президентских выборах кандидата республиканской партии, выступавшей против рабства</w:t>
      </w:r>
      <w:r w:rsidRPr="00AE1E87">
        <w:rPr>
          <w:rStyle w:val="ad"/>
          <w:rFonts w:cs="Times New Roman"/>
          <w:color w:val="000000"/>
          <w:sz w:val="24"/>
          <w:szCs w:val="18"/>
        </w:rPr>
        <w:t>, А. Линкольна</w:t>
      </w:r>
      <w:r w:rsidRPr="00AE1E87">
        <w:rPr>
          <w:rFonts w:cs="Times New Roman"/>
          <w:color w:val="000000"/>
          <w:sz w:val="24"/>
          <w:szCs w:val="18"/>
        </w:rPr>
        <w:t> шесть южных штатов (позже к ним присоединились еще пять) отделились в 1861 г. от США и создали свое государство Конфедерацию. Началась гражданская война. Она велась с ожесточением и привела к большим жертвам. Первоначально северяне терпели поражения, хотя их силы намного превосходили силы южан. Только после перехода к решительным действиям, опустошительным рейдам федеральной армии по южным штатам, отмены с 1863 г. рабства произошел перелом в войне. В апреле 1865 г. армия Конфедерации капитулировала. Вначале власть в южных штатах оставалась в руках прежних правительств, стремившихся сохранить старые порядки. Подобную политику поддерживал и президент Джонсон, сменивший убитого через 5 дней после капитуляции южан Линкольна. Другого мнения придерживались радикальные силы республиканской партии. Они были недовольны безнаказанностью тех, кого считали виновниками войны.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lastRenderedPageBreak/>
        <w:t>В южные штаты ввели войска, активные участники войны были лишены гражданских прав, развернулись гонения против побежденных. Началась </w:t>
      </w:r>
      <w:r w:rsidRPr="00AE1E87">
        <w:rPr>
          <w:rStyle w:val="ad"/>
          <w:rFonts w:cs="Times New Roman"/>
          <w:color w:val="000000"/>
          <w:sz w:val="24"/>
          <w:szCs w:val="18"/>
        </w:rPr>
        <w:t>Реконструкция Юга</w:t>
      </w:r>
      <w:r w:rsidRPr="00AE1E87">
        <w:rPr>
          <w:rFonts w:cs="Times New Roman"/>
          <w:color w:val="000000"/>
          <w:sz w:val="24"/>
          <w:szCs w:val="18"/>
        </w:rPr>
        <w:t xml:space="preserve">. Конгресс принял 14-ю поправку к конституции о предоставлении гражданских прав чернокожим американцам. Только на условиях принятия этой поправки южные штаты вновь принимались в Союз.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 в этих штатах. В бывших мятежных штатах под контролем были избраны конвенты, которые приняли конституции, включавшие положения о равноправии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афроамериканцев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. В годы Реконструкции на Юге развивались промышленность, торговля, система образования. Вместе с тем был нанесен удар по образу жизни и культуре жителей южных штатов. Пришли в упадок плантации. Ограбление южан, насилия и террор, которым они подвергались в те годы, оставили неизгладимый след в их памяти. Постепенно сопротивление реконструкции усилилось. После президентских выборов 1876 г., когда ни кандидат республиканской партии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Хейс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, ни кандидат демократической партии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Тилден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не набрали необходимого большинства, закончилась Реконструкция Юга. В обмен на признание президентом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Хейса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республиканцы согласились на вывод федеральных войск из южных штатов.</w:t>
      </w:r>
    </w:p>
    <w:p w:rsidR="00AE1E87" w:rsidRPr="00AE1E87" w:rsidRDefault="00AE1E87" w:rsidP="00AE1E87">
      <w:pPr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Социалистические учения.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Бедственное положение рабочих в период становления индустриального общества привело к распространению среди части рабочих идей социалистов. 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членов общества. Самыми знаменитыми из первых социалистов стали А. Сен-Симон, Ш. Фурье, Р.Оуэн.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А. Сен-Симон считал, что раскол в обществе может быть преодолен с помощью новой, научно сконструированной религии, в основе которой должен лежать лозунг: «Все люди - братья!». Тогда же был сформулирован социалистический принцип распределения: «Каждому - по способностям, каждой способности - по ее делам!».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Другой французский социалист-теоретик Ш.Фурье считал, что для создания гармоничного общества необходимо создание «фаланг» - небольших производственно-трудовых объединений людей, совместно владеющих средствами производства и занимающихся трудовой деятельностью. Люди живут в фаланстерах-дворцах, где каждый имеет все необходимое для удовлетворения своих потребностей. Фурье попытался построить несколько фаланстеров во Франции в 1832 г., но не достиг успеха. Быстро развалились и фаланстеры, построенные в США (их было 40).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Английский фабрикант и социалист Р. Оуэн считал, что машинное производство при правильном его использовании может обеспечить благосостояние всех людей. Но для этого необходимо, чтобы собственность была обобществлена. Для осуществления своей идеи Оуэн организовал в Лондоне «меновые базары». На них деньги были заменены «трудовыми бонами», где указывалось количество труда, затраченного на производство вещей. Но это начинание потерпело крах.</w:t>
      </w:r>
    </w:p>
    <w:p w:rsidR="00AE1E87" w:rsidRPr="00AE1E87" w:rsidRDefault="00AE1E87" w:rsidP="00AE1E87">
      <w:pPr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Марксизм.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На волне интереса к социализму возник марксизм. Основатели этой теории </w:t>
      </w:r>
      <w:r w:rsidRPr="00AE1E87">
        <w:rPr>
          <w:rStyle w:val="ad"/>
          <w:rFonts w:cs="Times New Roman"/>
          <w:color w:val="000000"/>
          <w:sz w:val="24"/>
          <w:szCs w:val="18"/>
        </w:rPr>
        <w:t>К. Маркс и Ф. Энгельс</w:t>
      </w:r>
      <w:r w:rsidRPr="00AE1E87">
        <w:rPr>
          <w:rFonts w:cs="Times New Roman"/>
          <w:color w:val="000000"/>
          <w:sz w:val="24"/>
          <w:szCs w:val="18"/>
        </w:rPr>
        <w:t> считали возможным создать справедливое общество путем революционного преобразования. Они доказывали, что поскольку буржуазия эксплуатирует рабочих (несправедливо присваивает часть произведенных ими благ), то интересы рабочих и буржуазии непримиримы, между ними идет постоянная классовая борьба. Рабочие должны стать главной силой социалистической революции. После ее победы будет создано новое общество без частной собственности и эксплуатации. Маркс и Энгельс писали, что развитие капитализма уже создало материальные предпосылки для возникновения такого общества. Анализу экономики и общественных отношений при капитализме был посвящен знаменитый труд К. Маркса «Капитал».</w:t>
      </w:r>
    </w:p>
    <w:p w:rsidR="00AE1E87" w:rsidRPr="00AE1E87" w:rsidRDefault="00AE1E87" w:rsidP="00AE1E87">
      <w:pPr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Социалистические организации.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Постепенно в рабочем движении усиливалось влияние марксизма. В 1864 г. в Лондоне встретились представители рабочих организаций Англии, Франции, Германии, Ирландии, Италии, Польши. Было создано Международное товарищество рабочих, или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l-й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Интернационал, опубликованы Учредительный манифест и Устав МТР. Ведущую роль в разработке этих документов сыграл К.Маркс.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Утверждение, что «освобождение рабочего класса должно быть завоевано самим рабочим классом», содержавшееся в Уставе, различными рабочими организациями, примкнувшими к </w:t>
      </w:r>
      <w:r w:rsidRPr="00AE1E87">
        <w:rPr>
          <w:rFonts w:cs="Times New Roman"/>
          <w:color w:val="000000"/>
          <w:sz w:val="24"/>
          <w:szCs w:val="18"/>
        </w:rPr>
        <w:lastRenderedPageBreak/>
        <w:t>Интернационалу в качестве его федераций и секций, понималось по-разному. Так, члены английских тред-юнионов, составлявшие подавляющее большинство МТР, думали только об улучшении положения рабочих. На заседаниях Генерального совета МТР, конференциях и конгрессах было выдвинуто требование ограничения рабочего дня 8-ю часами. Доказывалась необходимость борьбы рабочих за политические права и свободы.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МТР прекратило свое существование в 1876 г. В результате его деятельности марксизм стал наиболее популярным из всех социалистических учений.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конце 80-х п. XIX в. социалистическое движение усилилось. Волна забастовок прокатилась по всем развитым промышленным странам. Вновь на повестку дня стал вопрос о создании международной социалистической организации. В 1889 г. в Париже собрался конгресс, на котором присутствовали многие делегаты западноевропейских социалистических партий. Это был первый Учредительный конгресс 2-го Интернационала.</w:t>
      </w:r>
    </w:p>
    <w:p w:rsidR="00AE1E87" w:rsidRPr="00AE1E87" w:rsidRDefault="00AE1E87" w:rsidP="009B6654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Рабочие в большинстве стран были тогда еще политически бесправны - не участвовали в выборах, не имели профсоюзов, своих просветительских и кооперативных организаций. II Интернационал способствовал созданию рабочих партий и организаций, вел борьбу за расширение прав рабочих. К концу XIX в. социалистическое движение представляло собой значительную силу: большое количество избирателей голосовали за социалистов.</w:t>
      </w:r>
    </w:p>
    <w:p w:rsidR="00AE1E87" w:rsidRPr="00AE1E87" w:rsidRDefault="00AE1E87" w:rsidP="009B6654">
      <w:pPr>
        <w:rPr>
          <w:rFonts w:cs="Times New Roman"/>
          <w:sz w:val="40"/>
        </w:rPr>
      </w:pPr>
      <w:r w:rsidRPr="00AE1E87">
        <w:rPr>
          <w:rFonts w:cs="Times New Roman"/>
          <w:color w:val="000000"/>
          <w:sz w:val="24"/>
          <w:szCs w:val="18"/>
        </w:rPr>
        <w:t>Самая сильная в Западной Европе германская социал-демократическая партия успешно прошла полосу испытаний, связанных с законом против социалистов. Окрепла французская рабочая партия, за которой шла часть промышленного пролетариата страны. В 1888 г. состоялся учредительный съезд социал-демократической партии в Австрии. В Англии выросло влияние социалистов в тред-юнионах. Усилилось также влияние социализма в США.</w:t>
      </w:r>
    </w:p>
    <w:p w:rsidR="00B62A12" w:rsidRDefault="00B62A12" w:rsidP="00AE1E87">
      <w:pPr>
        <w:ind w:firstLine="0"/>
        <w:rPr>
          <w:rFonts w:cs="Times New Roman"/>
          <w:sz w:val="32"/>
        </w:rPr>
      </w:pPr>
    </w:p>
    <w:p w:rsidR="00AE1E87" w:rsidRPr="00AE1E87" w:rsidRDefault="00AE1E87" w:rsidP="00AE1E87">
      <w:pPr>
        <w:ind w:firstLine="0"/>
        <w:jc w:val="center"/>
        <w:rPr>
          <w:b/>
        </w:rPr>
      </w:pPr>
      <w:r w:rsidRPr="00AE1E87">
        <w:rPr>
          <w:b/>
          <w:lang w:val="en-US"/>
        </w:rPr>
        <w:t>II</w:t>
      </w:r>
      <w:r w:rsidRPr="00AE1E87">
        <w:rPr>
          <w:b/>
        </w:rPr>
        <w:t xml:space="preserve">. Развитие западноевропейской культуры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веке.</w:t>
      </w:r>
    </w:p>
    <w:p w:rsidR="00AE1E87" w:rsidRPr="00AE1E87" w:rsidRDefault="00AE1E87" w:rsidP="00AE1E87">
      <w:pPr>
        <w:ind w:firstLine="0"/>
        <w:rPr>
          <w:rFonts w:cs="Times New Roman"/>
          <w:sz w:val="32"/>
        </w:rPr>
      </w:pPr>
    </w:p>
    <w:p w:rsidR="00637D14" w:rsidRPr="00CC22E3" w:rsidRDefault="00637D14" w:rsidP="00637D14">
      <w:pPr>
        <w:rPr>
          <w:sz w:val="2"/>
          <w:szCs w:val="2"/>
        </w:rPr>
      </w:pPr>
    </w:p>
    <w:p w:rsidR="00AE1E87" w:rsidRPr="00AE1E87" w:rsidRDefault="00AE1E87" w:rsidP="00AE1E87">
      <w:pPr>
        <w:ind w:firstLine="0"/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Революция в умах.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Революции конца XVIII - ХIХ вв. готовились не только переменами в жизни общества, но и переменами в умах людей, в их мировоззрении - восприятии окружающего мира. Уже на протяжении ХVIII - ХVIII вв. все больше распространялось мнение, что Бог не влияет непосредственно на отдельного человека, на его успехи или неудачи в жизни. Все зависит от личных усилий, от ума, настойчивости, упорного труда. Несправедливо, что положение человека и условия его жизни предопределяются рождением. Эта идея стала обоснованием революций.</w:t>
      </w:r>
    </w:p>
    <w:p w:rsidR="00AE1E87" w:rsidRPr="00AE1E87" w:rsidRDefault="00AE1E87" w:rsidP="00AE1E87">
      <w:pPr>
        <w:ind w:firstLine="0"/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Литература.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Конец ХVIII в. и почти вся первая половина ХIX в. ознаменовались романтическим движением, охватившим европейские государства. Романтики противопоставляли чувства разуму. Они ценили вдохновение, непосредственность чувства, выступали против правил, устанавливаемых разумом. Они преклонялись перед природой и стремились непосредственно прочувствовать ее загадочные феномены. В искусстве романтики ценили неповторимое, индивидуальное. Своеобразным манифестом французских романтиков стал роман «Собор Парижской Богоматери</w:t>
      </w:r>
      <w:r w:rsidRPr="00AE1E87">
        <w:rPr>
          <w:rStyle w:val="ad"/>
          <w:rFonts w:cs="Times New Roman"/>
          <w:color w:val="000000"/>
          <w:sz w:val="24"/>
          <w:szCs w:val="18"/>
        </w:rPr>
        <w:t>» В.Гюго.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. В 20-е гг. XIX в. в культуре зарождается критический реализм. Критические реалисты не отрицали прогресса, как некоторые романтики, и не отворачивались от суровой действительности. У писателей и художников реалистического направления проявляется интерес к многостороннему воспроизведению действительности, к широким обобщениям.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Отражение экономических, политических, нравственных противоречий своего времени в полноценных художественных образах - основная заслуга писателей критического реализма. Великие писатели-реалисты </w:t>
      </w:r>
      <w:r w:rsidRPr="00AE1E87">
        <w:rPr>
          <w:rStyle w:val="ad"/>
          <w:rFonts w:cs="Times New Roman"/>
          <w:color w:val="000000"/>
          <w:sz w:val="24"/>
          <w:szCs w:val="18"/>
        </w:rPr>
        <w:t>О. Бальзак и Ч.Диккенс</w:t>
      </w:r>
      <w:r w:rsidRPr="00AE1E87">
        <w:rPr>
          <w:rFonts w:cs="Times New Roman"/>
          <w:color w:val="000000"/>
          <w:sz w:val="24"/>
          <w:szCs w:val="18"/>
        </w:rPr>
        <w:t> в своих романах всесторонне раскрыли жизнь современного им общества. Никогда впоследствии европейская литература больше не достигала такой высоты и широты художественного обобщения, какое было у представителей критического реализма XIX в.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Бальзак представлял себе общество как систему насилия над естественными страстями человека, т. е. как сплошную драму, в которой, по его мнению, заключается правда искусства. Писатель углубленно исследовал причины и следствия, закономерности общественного бытия, и внимание его сосредоточивалось не на самих катастрофах, а на условиях, их вызвавших. Картина </w:t>
      </w:r>
      <w:r w:rsidRPr="00AE1E87">
        <w:rPr>
          <w:rFonts w:cs="Times New Roman"/>
          <w:color w:val="000000"/>
          <w:sz w:val="24"/>
          <w:szCs w:val="18"/>
        </w:rPr>
        <w:lastRenderedPageBreak/>
        <w:t>всех слоев французского общества с их противоречиями и борьбой разворачивалась в его произведениях.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Диккенс считал своим долгом «показать суровую правду» жизни, чтобы устранить существующее в ней зло. Обличая пороки в жизни Англии, Диккенс показывал душевные качества простых людей, выдержавших тяжелые жизненные испытания. Понятие о красоте у Диккенса неразрывно связано с добром, в то время как зло воспринималось им как уродство и отклонение от нормы.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Поэт </w:t>
      </w:r>
      <w:r w:rsidRPr="00AE1E87">
        <w:rPr>
          <w:rStyle w:val="ad"/>
          <w:rFonts w:cs="Times New Roman"/>
          <w:color w:val="000000"/>
          <w:sz w:val="24"/>
          <w:szCs w:val="18"/>
        </w:rPr>
        <w:t>Г. Гейне</w:t>
      </w:r>
      <w:r w:rsidRPr="00AE1E87">
        <w:rPr>
          <w:rFonts w:cs="Times New Roman"/>
          <w:color w:val="000000"/>
          <w:sz w:val="24"/>
          <w:szCs w:val="18"/>
        </w:rPr>
        <w:t> - «энтузиаст свободы» Германии начал свой творческий путь как романтик. Однако он не уводил своих читателей в мир идеализированного Средневековья, не погружался в фантастику. Он уделял внимание общественным вопросам, широко использовал народное творчество. Вершиной поэтического творчества Гейне является его политическая поэма «Германия» («Зимняя сказка»), созданная в 1844 г. Рисуя в ней немецкую жизнь, поэт смеялся над теми, кто пытался успокоить народ сказками о загробном мире. Гейне хотел «землю в небо превратить и сделать землю раем». Через всю поэму проходит тема грядущей революции.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В конце ХIХ в. в литературе, изобразительном искусстве, архитектуре, театре, музыке появляются новые стили и направления, то сменяющие друг друга, то существующие одновременно. Происходит переоценка ценностей. Изменения в жизни общества, открытия в науке и технический прогресс - все это требовало осмысления, нового взгляда. К этой задаче по-разному подошли искусство реализма и разнообразные нереалистические течения, объединенные под названием декаданса (фр.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decadeпce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- упадок).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Style w:val="ad"/>
          <w:rFonts w:cs="Times New Roman"/>
          <w:color w:val="000000"/>
          <w:sz w:val="24"/>
          <w:szCs w:val="18"/>
        </w:rPr>
        <w:t>Символизм</w:t>
      </w:r>
      <w:r w:rsidRPr="00AE1E87">
        <w:rPr>
          <w:rFonts w:cs="Times New Roman"/>
          <w:color w:val="000000"/>
          <w:sz w:val="24"/>
          <w:szCs w:val="18"/>
        </w:rPr>
        <w:t> - одно из самых значительных явлений в литературе декаданса - сформировался во Франции в 80-е гг. XIX в. Символисты называли себя певцами «заката, упадка, гибели», безнадежности и разочарования. Они отказались от изображения реальности, предпочитая «внутреннюю сущность» внешнему образу, видимости. Для символизма характерны уход за пределы реального мира, многозначительность, мистические намеки, образы, лишенные конкретности, ориентация не на разум, а на чувства.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Наиболее талантливыми поэтами-символистами во Франции были </w:t>
      </w:r>
      <w:r w:rsidRPr="00AE1E87">
        <w:rPr>
          <w:rStyle w:val="ad"/>
          <w:rFonts w:cs="Times New Roman"/>
          <w:color w:val="000000"/>
          <w:sz w:val="24"/>
          <w:szCs w:val="18"/>
        </w:rPr>
        <w:t>П. Верлен и А. Рембо.</w:t>
      </w:r>
      <w:r w:rsidRPr="00AE1E87">
        <w:rPr>
          <w:rFonts w:cs="Times New Roman"/>
          <w:color w:val="000000"/>
          <w:sz w:val="24"/>
          <w:szCs w:val="18"/>
        </w:rPr>
        <w:t> В Англии символисты сплотились вокруг журнала «Желтая книга», с которым был связан и О. </w:t>
      </w:r>
      <w:r w:rsidRPr="00AE1E87">
        <w:rPr>
          <w:rStyle w:val="ad"/>
          <w:rFonts w:cs="Times New Roman"/>
          <w:color w:val="000000"/>
          <w:sz w:val="24"/>
          <w:szCs w:val="18"/>
        </w:rPr>
        <w:t>Уайльд</w:t>
      </w:r>
      <w:r w:rsidRPr="00AE1E87">
        <w:rPr>
          <w:rFonts w:cs="Times New Roman"/>
          <w:color w:val="000000"/>
          <w:sz w:val="24"/>
          <w:szCs w:val="18"/>
        </w:rPr>
        <w:t> самый значительный представитель английского символизма. Перу писателя принадлежат сказки, сатирические пьесы, поэтическая исповедь «Из бездны», роман «Портрет Дориана Грею». Бельгийский драматург </w:t>
      </w:r>
      <w:r w:rsidRPr="00AE1E87">
        <w:rPr>
          <w:rStyle w:val="ad"/>
          <w:rFonts w:cs="Times New Roman"/>
          <w:color w:val="000000"/>
          <w:sz w:val="24"/>
          <w:szCs w:val="18"/>
        </w:rPr>
        <w:t>Метерлинк </w:t>
      </w:r>
      <w:r w:rsidRPr="00AE1E87">
        <w:rPr>
          <w:rFonts w:cs="Times New Roman"/>
          <w:color w:val="000000"/>
          <w:sz w:val="24"/>
          <w:szCs w:val="18"/>
        </w:rPr>
        <w:t>способствовал развитию традиций символизма в театре (сказка «Синяя птица»).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Важным явлением в литературе и искусстве был натурализм, который зародился во Франции в начале 70-х гг. XIX в. Натуралисты считали, что факты ценнее самого прекрасного вымысла, и писатель должен фиксировать события реальной жизни. Предполагалось, что быт так же подчиняется строгим законам, как и точные науки. Поэтому главное в литературе - документальность и точность описания. Одним из самых ярких представителей натурализма является </w:t>
      </w:r>
      <w:r w:rsidRPr="00AE1E87">
        <w:rPr>
          <w:rStyle w:val="ad"/>
          <w:rFonts w:cs="Times New Roman"/>
          <w:color w:val="000000"/>
          <w:sz w:val="24"/>
          <w:szCs w:val="18"/>
        </w:rPr>
        <w:t>Э. Золя,</w:t>
      </w:r>
      <w:r w:rsidRPr="00AE1E87">
        <w:rPr>
          <w:rFonts w:cs="Times New Roman"/>
          <w:color w:val="000000"/>
          <w:sz w:val="24"/>
          <w:szCs w:val="18"/>
        </w:rPr>
        <w:t> хотя его творчество нельзя сводить исключительно к натурализму. В 1868 г. Золя приступает к работе над 20-томной серией «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Ругон-Маккары</w:t>
      </w:r>
      <w:proofErr w:type="spellEnd"/>
      <w:r w:rsidRPr="00AE1E87">
        <w:rPr>
          <w:rFonts w:cs="Times New Roman"/>
          <w:color w:val="000000"/>
          <w:sz w:val="24"/>
          <w:szCs w:val="18"/>
        </w:rPr>
        <w:t>», которую закончит спустя четверть века. Серия получает подзаголовок «Биологическая и общественная история одной семьи в эпоху Второй империи».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Критический реализм во французской литературе развивается под воздействием Золя. Представителями его были </w:t>
      </w:r>
      <w:r w:rsidRPr="00AE1E87">
        <w:rPr>
          <w:rStyle w:val="ad"/>
          <w:rFonts w:cs="Times New Roman"/>
          <w:color w:val="000000"/>
          <w:sz w:val="24"/>
          <w:szCs w:val="18"/>
        </w:rPr>
        <w:t>Г. Мопассан и А. Франс</w:t>
      </w:r>
      <w:r w:rsidRPr="00AE1E87">
        <w:rPr>
          <w:rFonts w:cs="Times New Roman"/>
          <w:color w:val="000000"/>
          <w:sz w:val="24"/>
          <w:szCs w:val="18"/>
        </w:rPr>
        <w:t>. Мопассан прославился благодаря удивительному мастерству новеллиста, романами «Жизнь», «Милый друг». А. Франс мастер философско-сатирической повести.</w:t>
      </w:r>
      <w:r w:rsidRPr="00AE1E87">
        <w:rPr>
          <w:rFonts w:cs="Times New Roman"/>
          <w:color w:val="000000"/>
          <w:sz w:val="24"/>
          <w:szCs w:val="18"/>
        </w:rPr>
        <w:br/>
        <w:t>Английский писатель </w:t>
      </w:r>
      <w:r w:rsidRPr="00AE1E87">
        <w:rPr>
          <w:rStyle w:val="ad"/>
          <w:rFonts w:cs="Times New Roman"/>
          <w:color w:val="000000"/>
          <w:sz w:val="24"/>
          <w:szCs w:val="18"/>
        </w:rPr>
        <w:t>Г. Уэллс</w:t>
      </w:r>
      <w:r w:rsidRPr="00AE1E87">
        <w:rPr>
          <w:rFonts w:cs="Times New Roman"/>
          <w:color w:val="000000"/>
          <w:sz w:val="24"/>
          <w:szCs w:val="18"/>
        </w:rPr>
        <w:t>, создатель современной научной фантастики, писал о проблемах, к которым может привести технический прогресс, затрагивал тему ответственности ученого, необходимости соотносить прогресс и нравственные нормы.</w:t>
      </w:r>
    </w:p>
    <w:p w:rsidR="00AE1E87" w:rsidRPr="00AE1E87" w:rsidRDefault="00AE1E87" w:rsidP="00AE1E87">
      <w:pPr>
        <w:ind w:firstLine="0"/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Изобразительное искусство.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первой половине XIX столетия искусство Западной Европы шло по пути подражания великим мастерам прошлого. Во Франции главным представителем живописи этого времени был </w:t>
      </w:r>
      <w:r w:rsidRPr="00AE1E87">
        <w:rPr>
          <w:rStyle w:val="ad"/>
          <w:rFonts w:cs="Times New Roman"/>
          <w:color w:val="000000"/>
          <w:sz w:val="24"/>
          <w:szCs w:val="18"/>
        </w:rPr>
        <w:t>Ж.Л.Давид</w:t>
      </w:r>
      <w:r w:rsidRPr="00AE1E87">
        <w:rPr>
          <w:rFonts w:cs="Times New Roman"/>
          <w:color w:val="000000"/>
          <w:sz w:val="24"/>
          <w:szCs w:val="18"/>
        </w:rPr>
        <w:t>. Из многочисленных учеников Давида выделялся своей высокой одаренностью </w:t>
      </w:r>
      <w:proofErr w:type="spellStart"/>
      <w:r w:rsidRPr="00AE1E87">
        <w:rPr>
          <w:rStyle w:val="ad"/>
          <w:rFonts w:cs="Times New Roman"/>
          <w:color w:val="000000"/>
          <w:sz w:val="24"/>
          <w:szCs w:val="18"/>
        </w:rPr>
        <w:t>Энгр</w:t>
      </w:r>
      <w:proofErr w:type="spellEnd"/>
      <w:r w:rsidRPr="00AE1E87">
        <w:rPr>
          <w:rFonts w:cs="Times New Roman"/>
          <w:color w:val="000000"/>
          <w:sz w:val="24"/>
          <w:szCs w:val="18"/>
        </w:rPr>
        <w:t>. Ему пришлось выдержать упорную борьбу с художниками нового романтического направления, явившегося реакцией по отношению к холодной бесстрастности классиков. Первым художником, вступившим на путь романтизма, был </w:t>
      </w:r>
      <w:r w:rsidRPr="00AE1E87">
        <w:rPr>
          <w:rStyle w:val="ad"/>
          <w:rFonts w:cs="Times New Roman"/>
          <w:color w:val="000000"/>
          <w:sz w:val="24"/>
          <w:szCs w:val="18"/>
        </w:rPr>
        <w:t>Э.Делакруа</w:t>
      </w:r>
      <w:r w:rsidRPr="00AE1E87">
        <w:rPr>
          <w:rFonts w:cs="Times New Roman"/>
          <w:color w:val="000000"/>
          <w:sz w:val="24"/>
          <w:szCs w:val="18"/>
        </w:rPr>
        <w:t>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Реализм утвердился только через посредство жанровой живописи. Реалистические традиции в изобразительном искусстве первой половины XIX в. прочно связаны с </w:t>
      </w:r>
      <w:r w:rsidRPr="00AE1E87">
        <w:rPr>
          <w:rFonts w:cs="Times New Roman"/>
          <w:color w:val="000000"/>
          <w:sz w:val="24"/>
          <w:szCs w:val="18"/>
        </w:rPr>
        <w:lastRenderedPageBreak/>
        <w:t>именем </w:t>
      </w:r>
      <w:r w:rsidRPr="00AE1E87">
        <w:rPr>
          <w:rStyle w:val="ad"/>
          <w:rFonts w:cs="Times New Roman"/>
          <w:color w:val="000000"/>
          <w:sz w:val="24"/>
          <w:szCs w:val="18"/>
        </w:rPr>
        <w:t>Г.Курбе.</w:t>
      </w:r>
      <w:r w:rsidRPr="00AE1E87">
        <w:rPr>
          <w:rFonts w:cs="Times New Roman"/>
          <w:color w:val="000000"/>
          <w:sz w:val="24"/>
          <w:szCs w:val="18"/>
        </w:rPr>
        <w:t> Политические события нашли свое отражение в многочисленных офортах и литографиях О.Домье, проникнутых симпатией к простому люду Парижа</w:t>
      </w:r>
      <w:r w:rsidRPr="00AE1E87">
        <w:rPr>
          <w:rStyle w:val="ad"/>
          <w:rFonts w:cs="Times New Roman"/>
          <w:color w:val="000000"/>
          <w:sz w:val="24"/>
          <w:szCs w:val="18"/>
        </w:rPr>
        <w:t>. Ж. Милле</w:t>
      </w:r>
      <w:r w:rsidRPr="00AE1E87">
        <w:rPr>
          <w:rFonts w:cs="Times New Roman"/>
          <w:color w:val="000000"/>
          <w:sz w:val="24"/>
          <w:szCs w:val="18"/>
        </w:rPr>
        <w:t> изображал крестьян на лоне природы.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 xml:space="preserve">В Англии в конце 40-х гг. XIX в. три молодых художника Дж.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Миллес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, Д. Г.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Россети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и Х. Хант - составили союз, чтобы общими силами бороться против условности и подражательности в современной им живописи. Они назвали себя </w:t>
      </w:r>
      <w:proofErr w:type="spellStart"/>
      <w:r w:rsidRPr="00AE1E87">
        <w:rPr>
          <w:rStyle w:val="ad"/>
          <w:rFonts w:cs="Times New Roman"/>
          <w:color w:val="000000"/>
          <w:sz w:val="24"/>
          <w:szCs w:val="18"/>
        </w:rPr>
        <w:t>прерафаэлистами</w:t>
      </w:r>
      <w:proofErr w:type="spellEnd"/>
      <w:r w:rsidRPr="00AE1E87">
        <w:rPr>
          <w:rStyle w:val="ad"/>
          <w:rFonts w:cs="Times New Roman"/>
          <w:color w:val="000000"/>
          <w:sz w:val="24"/>
          <w:szCs w:val="18"/>
        </w:rPr>
        <w:t>,</w:t>
      </w:r>
      <w:r w:rsidRPr="00AE1E87">
        <w:rPr>
          <w:rFonts w:cs="Times New Roman"/>
          <w:color w:val="000000"/>
          <w:sz w:val="24"/>
          <w:szCs w:val="18"/>
        </w:rPr>
        <w:t xml:space="preserve"> поскольку противопоставляли царствовавшему в Европе идеализму и увлечению мастерами XVI в. наивный и глубокий реализм художников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дорафаэлевского</w:t>
      </w:r>
      <w:proofErr w:type="spellEnd"/>
      <w:r w:rsidRPr="00AE1E87">
        <w:rPr>
          <w:rFonts w:cs="Times New Roman"/>
          <w:color w:val="000000"/>
          <w:sz w:val="24"/>
          <w:szCs w:val="18"/>
        </w:rPr>
        <w:t xml:space="preserve"> времени.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В конце XIX в. ярчайшим событием в изобразительном искусстве стало появление </w:t>
      </w:r>
      <w:r w:rsidRPr="00AE1E87">
        <w:rPr>
          <w:rStyle w:val="ad"/>
          <w:rFonts w:cs="Times New Roman"/>
          <w:color w:val="000000"/>
          <w:sz w:val="24"/>
          <w:szCs w:val="18"/>
        </w:rPr>
        <w:t>импрессионизма.</w:t>
      </w:r>
      <w:r w:rsidRPr="00AE1E87">
        <w:rPr>
          <w:rFonts w:cs="Times New Roman"/>
          <w:color w:val="000000"/>
          <w:sz w:val="24"/>
          <w:szCs w:val="18"/>
        </w:rPr>
        <w:t> Его возникновение связано с творчеством </w:t>
      </w:r>
      <w:r w:rsidRPr="00AE1E87">
        <w:rPr>
          <w:rStyle w:val="ad"/>
          <w:rFonts w:cs="Times New Roman"/>
          <w:color w:val="000000"/>
          <w:sz w:val="24"/>
          <w:szCs w:val="18"/>
        </w:rPr>
        <w:t>Э. Мане</w:t>
      </w:r>
      <w:r w:rsidRPr="00AE1E87">
        <w:rPr>
          <w:rFonts w:cs="Times New Roman"/>
          <w:color w:val="000000"/>
          <w:sz w:val="24"/>
          <w:szCs w:val="18"/>
        </w:rPr>
        <w:t>, вокруг которого сложился кружок молодых художников. Для них характерно стремление отразить в своих работах мимолетное, изменчивое, случайное; передать свет и воздух средствами живописи. Они использовали чистые цвета спектра, раздельными мазками положенные на холст, но образующие единство при взгляде с некоторого расстояния.</w:t>
      </w:r>
    </w:p>
    <w:p w:rsidR="00AE1E87" w:rsidRPr="00AE1E87" w:rsidRDefault="00AE1E87" w:rsidP="00AE1E87">
      <w:pPr>
        <w:ind w:firstLine="0"/>
        <w:jc w:val="center"/>
        <w:rPr>
          <w:rFonts w:cs="Times New Roman"/>
          <w:color w:val="000000"/>
          <w:sz w:val="24"/>
          <w:szCs w:val="18"/>
        </w:rPr>
      </w:pPr>
      <w:r w:rsidRPr="00AE1E87">
        <w:rPr>
          <w:rStyle w:val="aa"/>
          <w:rFonts w:cs="Times New Roman"/>
          <w:color w:val="000000"/>
          <w:sz w:val="24"/>
          <w:szCs w:val="18"/>
        </w:rPr>
        <w:t>Музыка.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Fonts w:cs="Times New Roman"/>
          <w:color w:val="000000"/>
          <w:sz w:val="24"/>
          <w:szCs w:val="18"/>
        </w:rPr>
        <w:t>Романтизм начала XIX в. широко проявил себя в музыке. У всех выдающихся композиторов XIX в. романтические элементы тесно переплетались с реалистическими. Такое переплетение характерно для оперного творчества </w:t>
      </w:r>
      <w:r w:rsidRPr="00AE1E87">
        <w:rPr>
          <w:rStyle w:val="ad"/>
          <w:rFonts w:cs="Times New Roman"/>
          <w:color w:val="000000"/>
          <w:sz w:val="24"/>
          <w:szCs w:val="18"/>
        </w:rPr>
        <w:t>Дж. Верди</w:t>
      </w:r>
      <w:r w:rsidRPr="00AE1E87">
        <w:rPr>
          <w:rFonts w:cs="Times New Roman"/>
          <w:color w:val="000000"/>
          <w:sz w:val="24"/>
          <w:szCs w:val="18"/>
        </w:rPr>
        <w:t>. Известный романтический налет ощущается и в таком выдающемся образце реалистической оперы, как «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Кармен</w:t>
      </w:r>
      <w:proofErr w:type="spellEnd"/>
      <w:r w:rsidRPr="00AE1E87">
        <w:rPr>
          <w:rFonts w:cs="Times New Roman"/>
          <w:color w:val="000000"/>
          <w:sz w:val="24"/>
          <w:szCs w:val="18"/>
        </w:rPr>
        <w:t>» </w:t>
      </w:r>
      <w:r w:rsidRPr="00AE1E87">
        <w:rPr>
          <w:rStyle w:val="ad"/>
          <w:rFonts w:cs="Times New Roman"/>
          <w:color w:val="000000"/>
          <w:sz w:val="24"/>
          <w:szCs w:val="18"/>
        </w:rPr>
        <w:t>Ж Бизе.</w:t>
      </w:r>
    </w:p>
    <w:p w:rsidR="00AE1E87" w:rsidRPr="00AE1E87" w:rsidRDefault="00AE1E87">
      <w:pPr>
        <w:rPr>
          <w:rFonts w:cs="Times New Roman"/>
          <w:color w:val="000000"/>
          <w:sz w:val="24"/>
          <w:szCs w:val="18"/>
        </w:rPr>
      </w:pPr>
      <w:r w:rsidRPr="00AE1E87">
        <w:rPr>
          <w:rStyle w:val="ad"/>
          <w:rFonts w:cs="Times New Roman"/>
          <w:color w:val="000000"/>
          <w:sz w:val="24"/>
          <w:szCs w:val="18"/>
        </w:rPr>
        <w:t>Ф. Шуберт</w:t>
      </w:r>
      <w:r w:rsidRPr="00AE1E87">
        <w:rPr>
          <w:rFonts w:cs="Times New Roman"/>
          <w:color w:val="000000"/>
          <w:sz w:val="24"/>
          <w:szCs w:val="18"/>
        </w:rPr>
        <w:t> стремился воплотить в музыке неповторимое мгновение, глубокое интимное переживание - все, что связано с кругом чувств простого человека. Р. Шуман создавал музыку взволнованную, мятежную, в которой так полно отразилась его нервно обостренная чуткая реакция на жизненное впечатление. Музыка </w:t>
      </w:r>
      <w:r w:rsidRPr="00AE1E87">
        <w:rPr>
          <w:rStyle w:val="ad"/>
          <w:rFonts w:cs="Times New Roman"/>
          <w:color w:val="000000"/>
          <w:sz w:val="24"/>
          <w:szCs w:val="18"/>
        </w:rPr>
        <w:t>Ф. Шопена</w:t>
      </w:r>
      <w:r w:rsidRPr="00AE1E87">
        <w:rPr>
          <w:rFonts w:cs="Times New Roman"/>
          <w:color w:val="000000"/>
          <w:sz w:val="24"/>
          <w:szCs w:val="18"/>
        </w:rPr>
        <w:t> пронизана народными ритмами и интонациями, героическими преданиями старины, ароматом полей и лугов.</w:t>
      </w:r>
    </w:p>
    <w:p w:rsidR="00D44101" w:rsidRPr="00AE1E87" w:rsidRDefault="00AE1E87">
      <w:pPr>
        <w:rPr>
          <w:rFonts w:eastAsia="Times New Roman" w:cs="Times New Roman"/>
          <w:bCs/>
          <w:i/>
          <w:color w:val="000000"/>
          <w:sz w:val="36"/>
          <w:szCs w:val="21"/>
          <w:lang w:eastAsia="ru-RU"/>
        </w:rPr>
      </w:pPr>
      <w:r w:rsidRPr="00AE1E87">
        <w:rPr>
          <w:rFonts w:cs="Times New Roman"/>
          <w:color w:val="000000"/>
          <w:sz w:val="24"/>
          <w:szCs w:val="18"/>
        </w:rPr>
        <w:t>В музыке 70-80-х гг. XIX в. важную роль играла опера. К этому периоду относятся последние работы </w:t>
      </w:r>
      <w:r w:rsidRPr="00AE1E87">
        <w:rPr>
          <w:rStyle w:val="ad"/>
          <w:rFonts w:cs="Times New Roman"/>
          <w:color w:val="000000"/>
          <w:sz w:val="24"/>
          <w:szCs w:val="18"/>
        </w:rPr>
        <w:t>Р. Вагнера</w:t>
      </w:r>
      <w:r w:rsidRPr="00AE1E87">
        <w:rPr>
          <w:rFonts w:cs="Times New Roman"/>
          <w:color w:val="000000"/>
          <w:sz w:val="24"/>
          <w:szCs w:val="18"/>
        </w:rPr>
        <w:t xml:space="preserve">, создавшего жанр музыкальной драмы. Он завершил окончательный вариант «Кольца </w:t>
      </w:r>
      <w:proofErr w:type="spellStart"/>
      <w:r w:rsidRPr="00AE1E87">
        <w:rPr>
          <w:rFonts w:cs="Times New Roman"/>
          <w:color w:val="000000"/>
          <w:sz w:val="24"/>
          <w:szCs w:val="18"/>
        </w:rPr>
        <w:t>Нибелунгов</w:t>
      </w:r>
      <w:proofErr w:type="spellEnd"/>
      <w:r w:rsidRPr="00AE1E87">
        <w:rPr>
          <w:rFonts w:cs="Times New Roman"/>
          <w:color w:val="000000"/>
          <w:sz w:val="24"/>
          <w:szCs w:val="18"/>
        </w:rPr>
        <w:t>». Влияние Вагнера распространялось даже на композиторов, не разделявших его взглядов на музыку.</w:t>
      </w:r>
    </w:p>
    <w:p w:rsidR="00AE1E87" w:rsidRPr="00AE1E87" w:rsidRDefault="00AE1E87" w:rsidP="00AE1E87">
      <w:pPr>
        <w:ind w:firstLine="540"/>
        <w:outlineLvl w:val="3"/>
        <w:rPr>
          <w:rFonts w:eastAsia="Times New Roman" w:cs="Times New Roman"/>
          <w:b/>
          <w:bCs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b/>
          <w:bCs/>
          <w:color w:val="000000"/>
          <w:sz w:val="24"/>
          <w:lang w:eastAsia="ru-RU"/>
        </w:rPr>
        <w:t>Главные научные открытия.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начале XIX в. последовала целая лавина открытий, менявших представление людей об окружающем мире.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20-х гг. XIX в. крупнейшие открытия в области электричества были сделаны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А. Ампером,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термоэлектрические явления были обнаружены в 1834 г.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Ж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Пелтье</w:t>
      </w:r>
      <w:proofErr w:type="spellEnd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 и А. С. Беккерелем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, который начал исследования по фосфоресценции.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Развитие химической науки было отмечено рядом фундаментальных открытий. В 1811 г. Б. 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Куртуа</w:t>
      </w:r>
      <w:proofErr w:type="spellEnd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 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открыл йод.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Л.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Тенар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 1810 г. доказал элементарную природу натрия и хлора, а в 1826 г. химик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А.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Балар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бром.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Интенсивно развивалась теоретическая и физическая химия.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1802 г.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Ж.Гей-Люссак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законы теплового расширения газов, а в 1808 г. - объемных отношений газов при их реакциях.</w:t>
      </w:r>
    </w:p>
    <w:p w:rsid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Опыты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Дж. Джоуля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по определению механического эквивалента теплоты дали экспериментальное обоснование закона сохранения энергии. Джоуль и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Дж. Максвелл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 заложили основы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молекулярнокинетической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теории тепловых явлений. Работы Джоуля и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Томсона 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по охлаждению газов при их расширении положили начало физике и технике низких температур. В начале XIX в.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Т. Юнг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возродил волновую теорию света.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Дж. Гершель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обнаружил инфракрасное излучение.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С 30-х п. XIX в. особенно развивалась органическая химия в которой особая роль принадлежит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Ю.Либиху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, основавшему целую школу химиков и создавшему всемирно известную лабораторию. Либих разделил все органические соединения на белки, жиры и углеводы, в 1831 г. впервые получил хлороформ, а в 1835 г. - уксусный альдегид. Либих разработал теорию брожения и гниения.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1801 г.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И.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Риттером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 было доказано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сушествование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ультрафиолетовых лучей. Реформатором технической оптики стал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П.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Францгофер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, описавший в 1814 г. линии солнечного спектра, которые впоследствии были названы его именем, и создавший дифракционные решетки, открывшие путь спектроскопии. В 1821 г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. Т.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Зеебек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термоэлектричество. В 1826 г.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Г. С. Ом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закон, названный его именем.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lastRenderedPageBreak/>
        <w:t>Математиками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Г. Гауссом и В. Вебером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была разработана система мер электрических и магнитных величин и соответствующих измерительных приборов.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Ф. Нейман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создал теорию электромагнитной индукции.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конце XIX и начале ХХ в. в физике произошла подлинная революция, оказавшая влияние и на другие науки. Совершенно изменились представления о времени, пространстве, движении, строении вещества.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Английский физик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Максвелл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разработал общую теорию электродинамики. В последствии положения Максвелла были подтверждены трудами физиков всего мира (открытие Г. 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Герцом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радиоволн В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. К. Рентгеном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икс-лучей и т.д.).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Важнейшим явлением в науке было открытие первой элементарной частицы - электрона. Нидерландский физик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Х.А. Лоренц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завершил свою электронную теорию вещества. Дж. 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Стоней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ввел термин «электрон».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А. Беккерель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радиоактивность, изучением которой активно занялись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М.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Склодовская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-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Кюрu</w:t>
      </w:r>
      <w:proofErr w:type="spellEnd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 и П.Кюри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. Было положено начало созданию физики атомного ядра. Английский физик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Э. Резерфорд 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открыл альфа-, бета - и гамма-лучи, выделяющиеся при распаде радиоактивных элементов и имеющие различную проницаемость.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1868 г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. Дж.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Люкьер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назвал гелием элемент, соответствующий обнаруженной им при помощи спектрального анализа в солнечном спектре линии.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1895 г. английский физик и химик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У. Рамзай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этот газ в лабораторных условиях.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Важные открытия были сделаны в области теоретической химии. В 1869-1871 гг. русский ученый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Д.И.Менделеев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разработал периодическую систему химических элементов, основанную на их «атомном весе и химическом сходстве». Кроме 63 известных элементов, расположенных в таблице, Менделеевым были предсказаны свойства ряда еще не открытых элементов.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Еще в 1856 г. был синтезирован анилиновый краситель. Возникла целая индустрия по производству красителей. Развивались синтетическая химия, биохимия, химическая фармакология.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начале ХХ в. американский биолог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Т. Морган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изучал закономерности наследования признаков (опыты с плодовой мухой дрозофилой), открытые в 60-х П. XIX в.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Г. Менделем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, но не получившие тогда известности. В самом конце XIX в.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У.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Бетсон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 предложил термин «генетика», в 1900-1901 гг. голландский ученый М.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Фрид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разработал теорию мутаций (т. е. внезапных редких изменений признаков свойств у вновь порождаемых животных и растений с последующей передачей этих изменений по наследству.</w:t>
      </w:r>
    </w:p>
    <w:p w:rsidR="00AE1E87" w:rsidRP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С биологией было связано развитие медицины. В 80-х гг. XIX в. французский химик Л.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Пастер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разрабатывал прививки против куриной холеры, сибирской язвы и бешенства. В это время в Германии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Р. Кох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изучал возбудителей туберкулеза и холеры. Его ассистент 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Гафке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открыл палочку брюшного тифа. В этот же период были открыты бактерии дифтерита и чумы.</w:t>
      </w:r>
    </w:p>
    <w:p w:rsidR="00AE1E87" w:rsidRPr="00AE1E87" w:rsidRDefault="00AE1E87" w:rsidP="00AE1E87">
      <w:pPr>
        <w:ind w:firstLine="540"/>
        <w:outlineLvl w:val="3"/>
        <w:rPr>
          <w:rFonts w:eastAsia="Times New Roman" w:cs="Times New Roman"/>
          <w:b/>
          <w:bCs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b/>
          <w:bCs/>
          <w:color w:val="000000"/>
          <w:sz w:val="24"/>
          <w:lang w:eastAsia="ru-RU"/>
        </w:rPr>
        <w:t>Автомобили и воздухоплавание.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Первыми самодвижущимися механизмами были машины с паровым двигателем. С изобретением электромотора и двигателя внутреннего сгорания в конце XIX в. появились новые возможности создания механизмов.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Немецкий инженер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К.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Бенц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 испытал в 1885 г. первый автомобиль с двигателем внутреннего сгорания. Соотечественник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Бенца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инженер 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Г.Даймлер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 разработал собственный бензиновый двигатель и сконструировал несколько аппаратов. Таким образом,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Даймлер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и </w:t>
      </w:r>
      <w:proofErr w:type="spellStart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Бенц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 xml:space="preserve"> стали изобретателями прообраза современного автомобиля.</w:t>
      </w:r>
    </w:p>
    <w:p w:rsidR="008B504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В конце XIX в. реализовалась давняя мечта человечества об управляемых летательных аппаратах. До 70-х гг. XIX в. существовали только аэростаты. Раньше всего удалось сконструировать управляемые дирижабли - летательные аппараты легче воздуха. В 1900 г. в Германии совершил свой полет дирижабль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Цепеллина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, имеющий жесткую каркасную конструкцию. Именно этот аппарат лег в основу всех военных дирижаблей.</w:t>
      </w:r>
    </w:p>
    <w:p w:rsidR="00AE1E87" w:rsidRPr="00AE1E87" w:rsidRDefault="00AE1E87" w:rsidP="00AE1E87">
      <w:pPr>
        <w:ind w:firstLine="540"/>
        <w:rPr>
          <w:rFonts w:eastAsia="Times New Roman" w:cs="Times New Roman"/>
          <w:color w:val="000000"/>
          <w:sz w:val="24"/>
          <w:szCs w:val="16"/>
          <w:lang w:eastAsia="ru-RU"/>
        </w:rPr>
      </w:pP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Однако будущее было за аппаратами тяжелее воздуха - самолетами (аэропланами). Первые опыты конструирования самолетов с паровыми двигателями провели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А. Ф. Можайский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 России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 xml:space="preserve">, </w:t>
      </w:r>
      <w:proofErr w:type="spellStart"/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К.Адер</w:t>
      </w:r>
      <w:proofErr w:type="spellEnd"/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во Франции,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Х. Максим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 США. Впервые применили бензиновый двигатель в самолетостроении американцы </w:t>
      </w:r>
      <w:r w:rsidRPr="00AE1E87">
        <w:rPr>
          <w:rFonts w:eastAsia="Times New Roman" w:cs="Times New Roman"/>
          <w:i/>
          <w:iCs/>
          <w:color w:val="000000"/>
          <w:sz w:val="24"/>
          <w:szCs w:val="16"/>
          <w:lang w:eastAsia="ru-RU"/>
        </w:rPr>
        <w:t>О. и У. Райт</w:t>
      </w:r>
      <w:r w:rsidRPr="00AE1E87">
        <w:rPr>
          <w:rFonts w:eastAsia="Times New Roman" w:cs="Times New Roman"/>
          <w:color w:val="000000"/>
          <w:sz w:val="24"/>
          <w:szCs w:val="16"/>
          <w:lang w:eastAsia="ru-RU"/>
        </w:rPr>
        <w:t> в 1903 Г., которым удалось совершить серию длительных полетов.</w:t>
      </w:r>
    </w:p>
    <w:p w:rsidR="00AE1E87" w:rsidRDefault="00AE1E87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AE1E87" w:rsidRDefault="00AE1E87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AE1E87" w:rsidRPr="00B14A07" w:rsidRDefault="00B14A07" w:rsidP="00B14A07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  <w:r w:rsidRPr="00B14A07"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lastRenderedPageBreak/>
        <w:t xml:space="preserve">Домашнее задание: подготовиться к тестированию по темам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21"/>
            <w:highlight w:val="yellow"/>
            <w:lang w:eastAsia="ru-RU"/>
          </w:rPr>
          <m:t>§52, 53, 54</m:t>
        </m:r>
      </m:oMath>
    </w:p>
    <w:p w:rsidR="00AE1E87" w:rsidRDefault="00AE1E87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br w:type="page"/>
      </w:r>
    </w:p>
    <w:p w:rsidR="002276DD" w:rsidRPr="002276DD" w:rsidRDefault="002276DD" w:rsidP="00E964F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1 </w:t>
      </w:r>
    </w:p>
    <w:p w:rsidR="007F6092" w:rsidRDefault="007F6092" w:rsidP="007F6092">
      <w:pPr>
        <w:ind w:firstLine="0"/>
        <w:jc w:val="center"/>
        <w:rPr>
          <w:b/>
        </w:rPr>
      </w:pPr>
      <w:r>
        <w:rPr>
          <w:b/>
        </w:rPr>
        <w:t xml:space="preserve">Оформление </w:t>
      </w:r>
      <w:r w:rsidR="00AE1E87">
        <w:rPr>
          <w:b/>
        </w:rPr>
        <w:t xml:space="preserve">работы </w:t>
      </w:r>
    </w:p>
    <w:p w:rsidR="007F6092" w:rsidRDefault="007F6092" w:rsidP="002276DD">
      <w:pPr>
        <w:ind w:firstLine="0"/>
        <w:rPr>
          <w:b/>
        </w:rPr>
      </w:pPr>
    </w:p>
    <w:p w:rsidR="002276DD" w:rsidRDefault="002276DD" w:rsidP="002276DD">
      <w:pPr>
        <w:ind w:firstLine="0"/>
      </w:pPr>
      <w:r>
        <w:rPr>
          <w:b/>
        </w:rPr>
        <w:t xml:space="preserve">ФИО </w:t>
      </w:r>
      <w:r w:rsidRPr="001D1CE0">
        <w:t>___________________________________________________________________</w:t>
      </w:r>
    </w:p>
    <w:p w:rsidR="007F6092" w:rsidRPr="00AE1E87" w:rsidRDefault="007F6092" w:rsidP="00AE1E87">
      <w:pPr>
        <w:ind w:firstLine="0"/>
        <w:jc w:val="center"/>
        <w:rPr>
          <w:b/>
          <w:i/>
          <w:sz w:val="20"/>
        </w:rPr>
      </w:pPr>
      <w:r w:rsidRPr="007F6092">
        <w:rPr>
          <w:i/>
          <w:sz w:val="20"/>
        </w:rPr>
        <w:t>студента(</w:t>
      </w:r>
      <w:proofErr w:type="spellStart"/>
      <w:r w:rsidRPr="007F6092">
        <w:rPr>
          <w:i/>
          <w:sz w:val="20"/>
        </w:rPr>
        <w:t>ки</w:t>
      </w:r>
      <w:proofErr w:type="spellEnd"/>
      <w:r w:rsidRPr="007F6092">
        <w:rPr>
          <w:i/>
          <w:sz w:val="20"/>
        </w:rPr>
        <w:t>)</w:t>
      </w:r>
    </w:p>
    <w:p w:rsidR="002276DD" w:rsidRDefault="002276DD" w:rsidP="002276DD">
      <w:pPr>
        <w:ind w:firstLine="0"/>
      </w:pPr>
      <w:r>
        <w:rPr>
          <w:b/>
        </w:rPr>
        <w:t>Группа</w:t>
      </w:r>
      <w:r w:rsidR="00E964FB">
        <w:rPr>
          <w:b/>
        </w:rPr>
        <w:t>:</w:t>
      </w:r>
      <w:r>
        <w:rPr>
          <w:b/>
        </w:rPr>
        <w:t xml:space="preserve"> </w:t>
      </w:r>
      <w:r>
        <w:t>1</w:t>
      </w:r>
      <w:r w:rsidR="00AE1E87">
        <w:t>1</w:t>
      </w:r>
      <w:r>
        <w:t xml:space="preserve"> Д</w:t>
      </w:r>
      <w:r w:rsidR="00E964FB">
        <w:t>О</w:t>
      </w:r>
    </w:p>
    <w:p w:rsidR="002276DD" w:rsidRDefault="002276DD" w:rsidP="002276DD">
      <w:pPr>
        <w:ind w:firstLine="0"/>
        <w:rPr>
          <w:b/>
        </w:rPr>
      </w:pPr>
      <w:r w:rsidRPr="001D1CE0">
        <w:rPr>
          <w:b/>
        </w:rPr>
        <w:t>Дисциплина:</w:t>
      </w:r>
      <w:r>
        <w:t xml:space="preserve"> О</w:t>
      </w:r>
      <w:r w:rsidR="00E964FB">
        <w:t xml:space="preserve">УД </w:t>
      </w:r>
      <w:r>
        <w:t xml:space="preserve"> История</w:t>
      </w:r>
    </w:p>
    <w:p w:rsidR="00116B02" w:rsidRPr="00AE1E87" w:rsidRDefault="002276DD" w:rsidP="002276DD">
      <w:pPr>
        <w:ind w:firstLine="0"/>
      </w:pPr>
      <w:r w:rsidRPr="001D1CE0">
        <w:rPr>
          <w:b/>
        </w:rPr>
        <w:t xml:space="preserve">Дата: </w:t>
      </w:r>
      <w:r w:rsidR="00575B44">
        <w:t>08</w:t>
      </w:r>
      <w:r w:rsidRPr="001D1CE0">
        <w:t>.</w:t>
      </w:r>
      <w:r>
        <w:t>0</w:t>
      </w:r>
      <w:r w:rsidR="005469C0">
        <w:t>4</w:t>
      </w:r>
      <w:r w:rsidRPr="001D1CE0">
        <w:t>.2020</w:t>
      </w:r>
      <w:r w:rsidR="00A427FD">
        <w:t>г.</w:t>
      </w:r>
    </w:p>
    <w:p w:rsidR="002276DD" w:rsidRPr="009B6654" w:rsidRDefault="00E964FB" w:rsidP="002276DD">
      <w:pPr>
        <w:ind w:firstLine="0"/>
      </w:pPr>
      <w:r w:rsidRPr="009B6654">
        <w:rPr>
          <w:b/>
        </w:rPr>
        <w:t>Тема</w:t>
      </w:r>
      <w:r>
        <w:rPr>
          <w:b/>
        </w:rPr>
        <w:t>:</w:t>
      </w:r>
      <w:r w:rsidR="002276DD" w:rsidRPr="008C7FD6">
        <w:rPr>
          <w:b/>
          <w:szCs w:val="24"/>
        </w:rPr>
        <w:t xml:space="preserve"> </w:t>
      </w:r>
      <w:r w:rsidR="00AE1E87">
        <w:rPr>
          <w:b/>
        </w:rPr>
        <w:t>"</w:t>
      </w:r>
      <w:r w:rsidR="00AE1E87">
        <w:t>Политическое развитие стран Европы и Америки. Развитие западноевропейской культуры</w:t>
      </w:r>
      <w:r w:rsidR="00AE1E87">
        <w:rPr>
          <w:rFonts w:cs="Times New Roman"/>
          <w:b/>
          <w:szCs w:val="24"/>
        </w:rPr>
        <w:t>"</w:t>
      </w:r>
      <w:r w:rsidR="00AE1E87">
        <w:rPr>
          <w:b/>
        </w:rPr>
        <w:t xml:space="preserve"> </w:t>
      </w:r>
      <w:r w:rsidR="002276DD" w:rsidRPr="009B6654">
        <w:rPr>
          <w:b/>
        </w:rPr>
        <w:t>(2 часа)</w:t>
      </w:r>
      <w:r w:rsidR="002276DD">
        <w:rPr>
          <w:b/>
        </w:rPr>
        <w:t>.</w:t>
      </w:r>
    </w:p>
    <w:p w:rsidR="002276DD" w:rsidRDefault="002276DD" w:rsidP="00116B02">
      <w:pPr>
        <w:ind w:firstLine="0"/>
        <w:rPr>
          <w:b/>
          <w:highlight w:val="yellow"/>
        </w:rPr>
      </w:pPr>
    </w:p>
    <w:p w:rsidR="0076210C" w:rsidRDefault="00484313" w:rsidP="002276DD">
      <w:pPr>
        <w:ind w:firstLine="0"/>
        <w:rPr>
          <w:b/>
        </w:rPr>
      </w:pPr>
      <w:r>
        <w:rPr>
          <w:b/>
        </w:rPr>
        <w:t>План:</w:t>
      </w:r>
    </w:p>
    <w:p w:rsidR="00484313" w:rsidRPr="00AE1E87" w:rsidRDefault="00484313" w:rsidP="00484313">
      <w:pPr>
        <w:ind w:firstLine="0"/>
        <w:jc w:val="left"/>
        <w:rPr>
          <w:b/>
        </w:rPr>
      </w:pPr>
      <w:r w:rsidRPr="00AE1E87">
        <w:rPr>
          <w:b/>
          <w:lang w:val="en-US"/>
        </w:rPr>
        <w:t>I</w:t>
      </w:r>
      <w:r w:rsidRPr="00AE1E87">
        <w:rPr>
          <w:b/>
        </w:rPr>
        <w:t xml:space="preserve">. Политическое развитие стран Европы и Америки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веке:</w:t>
      </w:r>
    </w:p>
    <w:p w:rsidR="00484313" w:rsidRDefault="00484313" w:rsidP="00484313">
      <w:pPr>
        <w:ind w:left="708" w:firstLine="0"/>
        <w:jc w:val="left"/>
      </w:pPr>
      <w:r>
        <w:t>а). Перемены в мире в 1815-1870 гг.</w:t>
      </w:r>
    </w:p>
    <w:p w:rsidR="00484313" w:rsidRDefault="00484313" w:rsidP="00484313">
      <w:pPr>
        <w:ind w:left="708" w:firstLine="0"/>
        <w:jc w:val="left"/>
      </w:pPr>
      <w:r>
        <w:t>б). Социалистические учения.</w:t>
      </w:r>
    </w:p>
    <w:p w:rsidR="00484313" w:rsidRDefault="00484313" w:rsidP="00484313">
      <w:pPr>
        <w:ind w:left="708" w:firstLine="0"/>
        <w:jc w:val="left"/>
      </w:pPr>
      <w:r>
        <w:t>в). Марксизм.</w:t>
      </w:r>
    </w:p>
    <w:p w:rsidR="00484313" w:rsidRDefault="00484313" w:rsidP="00484313">
      <w:pPr>
        <w:ind w:left="708" w:firstLine="0"/>
        <w:jc w:val="left"/>
      </w:pPr>
      <w:r>
        <w:t>г).Социалистические организации.</w:t>
      </w:r>
    </w:p>
    <w:p w:rsidR="00484313" w:rsidRPr="00AE1E87" w:rsidRDefault="00484313" w:rsidP="00484313">
      <w:pPr>
        <w:ind w:firstLine="0"/>
        <w:jc w:val="left"/>
        <w:rPr>
          <w:b/>
        </w:rPr>
      </w:pPr>
      <w:r w:rsidRPr="00AE1E87">
        <w:rPr>
          <w:b/>
          <w:lang w:val="en-US"/>
        </w:rPr>
        <w:t>II</w:t>
      </w:r>
      <w:r w:rsidRPr="00AE1E87">
        <w:rPr>
          <w:b/>
        </w:rPr>
        <w:t xml:space="preserve">. Развитие западноевропейской культуры в </w:t>
      </w:r>
      <w:r w:rsidRPr="00AE1E87">
        <w:rPr>
          <w:b/>
          <w:lang w:val="en-US"/>
        </w:rPr>
        <w:t>XIX</w:t>
      </w:r>
      <w:r w:rsidRPr="00AE1E87">
        <w:rPr>
          <w:b/>
        </w:rPr>
        <w:t xml:space="preserve"> веке.</w:t>
      </w:r>
    </w:p>
    <w:p w:rsidR="00484313" w:rsidRDefault="00484313" w:rsidP="00484313">
      <w:pPr>
        <w:ind w:left="708" w:firstLine="0"/>
      </w:pPr>
      <w:r>
        <w:t>а).  Революция в умах, развитие литературы.</w:t>
      </w:r>
    </w:p>
    <w:p w:rsidR="00484313" w:rsidRDefault="00484313" w:rsidP="00484313">
      <w:pPr>
        <w:ind w:left="708" w:firstLine="0"/>
      </w:pPr>
      <w:r>
        <w:t>б). Изобретательное искусство.</w:t>
      </w:r>
    </w:p>
    <w:p w:rsidR="00484313" w:rsidRDefault="00484313" w:rsidP="00484313">
      <w:pPr>
        <w:ind w:left="708" w:firstLine="0"/>
      </w:pPr>
      <w:r>
        <w:t>в). Музыка.</w:t>
      </w:r>
    </w:p>
    <w:p w:rsidR="00484313" w:rsidRDefault="00484313" w:rsidP="00484313">
      <w:pPr>
        <w:ind w:left="708" w:firstLine="0"/>
      </w:pPr>
      <w:r>
        <w:t>г). Главные научные открытия.</w:t>
      </w:r>
    </w:p>
    <w:p w:rsidR="00484313" w:rsidRPr="00AE1E87" w:rsidRDefault="00484313" w:rsidP="00484313">
      <w:pPr>
        <w:ind w:left="708" w:firstLine="0"/>
      </w:pPr>
      <w:r>
        <w:t>Автомобили и воздухоплавание.</w:t>
      </w:r>
    </w:p>
    <w:p w:rsidR="00AE1E87" w:rsidRDefault="00AE1E87" w:rsidP="002276DD">
      <w:pPr>
        <w:ind w:firstLine="0"/>
      </w:pPr>
    </w:p>
    <w:sectPr w:rsidR="00AE1E87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66D"/>
    <w:multiLevelType w:val="hybridMultilevel"/>
    <w:tmpl w:val="E8023468"/>
    <w:lvl w:ilvl="0" w:tplc="805E33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478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D05747"/>
    <w:multiLevelType w:val="hybridMultilevel"/>
    <w:tmpl w:val="F2228C98"/>
    <w:lvl w:ilvl="0" w:tplc="7F66FAB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C77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5D09F7"/>
    <w:multiLevelType w:val="hybridMultilevel"/>
    <w:tmpl w:val="DDA4982E"/>
    <w:lvl w:ilvl="0" w:tplc="1CBEF502">
      <w:start w:val="13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1B2"/>
    <w:multiLevelType w:val="hybridMultilevel"/>
    <w:tmpl w:val="C66E2050"/>
    <w:lvl w:ilvl="0" w:tplc="07F6EA1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7DDE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A4E3A"/>
    <w:multiLevelType w:val="hybridMultilevel"/>
    <w:tmpl w:val="74E02A8A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54B6"/>
    <w:multiLevelType w:val="hybridMultilevel"/>
    <w:tmpl w:val="17B83576"/>
    <w:lvl w:ilvl="0" w:tplc="F6105DD4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23D7"/>
    <w:multiLevelType w:val="hybridMultilevel"/>
    <w:tmpl w:val="74A8C436"/>
    <w:lvl w:ilvl="0" w:tplc="72AA6BC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6DA9"/>
    <w:multiLevelType w:val="hybridMultilevel"/>
    <w:tmpl w:val="B8E8483A"/>
    <w:lvl w:ilvl="0" w:tplc="50FC6E0E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3767F"/>
    <w:multiLevelType w:val="hybridMultilevel"/>
    <w:tmpl w:val="7EF85C2E"/>
    <w:lvl w:ilvl="0" w:tplc="3CFE30E6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57FA4"/>
    <w:multiLevelType w:val="hybridMultilevel"/>
    <w:tmpl w:val="14685048"/>
    <w:lvl w:ilvl="0" w:tplc="0B7E483C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1DBC"/>
    <w:multiLevelType w:val="hybridMultilevel"/>
    <w:tmpl w:val="D79E411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86765"/>
    <w:multiLevelType w:val="hybridMultilevel"/>
    <w:tmpl w:val="847E609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12B5C"/>
    <w:multiLevelType w:val="hybridMultilevel"/>
    <w:tmpl w:val="522CD80E"/>
    <w:lvl w:ilvl="0" w:tplc="D1A6691A">
      <w:start w:val="3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2D60"/>
    <w:multiLevelType w:val="hybridMultilevel"/>
    <w:tmpl w:val="91F4C870"/>
    <w:lvl w:ilvl="0" w:tplc="2A2AF4A0">
      <w:start w:val="1"/>
      <w:numFmt w:val="russianLower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1296B"/>
    <w:multiLevelType w:val="hybridMultilevel"/>
    <w:tmpl w:val="84682CC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C6458"/>
    <w:multiLevelType w:val="hybridMultilevel"/>
    <w:tmpl w:val="11C29F84"/>
    <w:lvl w:ilvl="0" w:tplc="45CCF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20A08"/>
    <w:multiLevelType w:val="hybridMultilevel"/>
    <w:tmpl w:val="300453C4"/>
    <w:lvl w:ilvl="0" w:tplc="BE2C18B8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76C0B"/>
    <w:multiLevelType w:val="hybridMultilevel"/>
    <w:tmpl w:val="84682CC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414DE"/>
    <w:multiLevelType w:val="hybridMultilevel"/>
    <w:tmpl w:val="7534D33A"/>
    <w:lvl w:ilvl="0" w:tplc="38A8D7E4">
      <w:start w:val="1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1CF"/>
    <w:multiLevelType w:val="hybridMultilevel"/>
    <w:tmpl w:val="C7EE7934"/>
    <w:lvl w:ilvl="0" w:tplc="24A067F0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00006"/>
    <w:multiLevelType w:val="hybridMultilevel"/>
    <w:tmpl w:val="4DAC4C04"/>
    <w:lvl w:ilvl="0" w:tplc="1476792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D2BB4"/>
    <w:multiLevelType w:val="hybridMultilevel"/>
    <w:tmpl w:val="8B9EB950"/>
    <w:lvl w:ilvl="0" w:tplc="CE925A6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E5D59"/>
    <w:multiLevelType w:val="hybridMultilevel"/>
    <w:tmpl w:val="0574A06E"/>
    <w:lvl w:ilvl="0" w:tplc="11901E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76787"/>
    <w:multiLevelType w:val="hybridMultilevel"/>
    <w:tmpl w:val="BE6496FE"/>
    <w:lvl w:ilvl="0" w:tplc="4A1ED61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DAB7933"/>
    <w:multiLevelType w:val="hybridMultilevel"/>
    <w:tmpl w:val="928A3680"/>
    <w:lvl w:ilvl="0" w:tplc="59EA012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06F7C"/>
    <w:multiLevelType w:val="hybridMultilevel"/>
    <w:tmpl w:val="4B96484E"/>
    <w:lvl w:ilvl="0" w:tplc="3D2C3E7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332A6"/>
    <w:multiLevelType w:val="hybridMultilevel"/>
    <w:tmpl w:val="847E6096"/>
    <w:lvl w:ilvl="0" w:tplc="4A1ED6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41"/>
  </w:num>
  <w:num w:numId="5">
    <w:abstractNumId w:val="29"/>
  </w:num>
  <w:num w:numId="6">
    <w:abstractNumId w:val="32"/>
  </w:num>
  <w:num w:numId="7">
    <w:abstractNumId w:val="22"/>
  </w:num>
  <w:num w:numId="8">
    <w:abstractNumId w:val="20"/>
  </w:num>
  <w:num w:numId="9">
    <w:abstractNumId w:val="0"/>
  </w:num>
  <w:num w:numId="10">
    <w:abstractNumId w:val="14"/>
  </w:num>
  <w:num w:numId="11">
    <w:abstractNumId w:val="26"/>
  </w:num>
  <w:num w:numId="12">
    <w:abstractNumId w:val="43"/>
  </w:num>
  <w:num w:numId="13">
    <w:abstractNumId w:val="24"/>
  </w:num>
  <w:num w:numId="14">
    <w:abstractNumId w:val="39"/>
  </w:num>
  <w:num w:numId="15">
    <w:abstractNumId w:val="7"/>
  </w:num>
  <w:num w:numId="16">
    <w:abstractNumId w:val="49"/>
  </w:num>
  <w:num w:numId="17">
    <w:abstractNumId w:val="23"/>
  </w:num>
  <w:num w:numId="18">
    <w:abstractNumId w:val="19"/>
  </w:num>
  <w:num w:numId="19">
    <w:abstractNumId w:val="17"/>
  </w:num>
  <w:num w:numId="20">
    <w:abstractNumId w:val="9"/>
  </w:num>
  <w:num w:numId="21">
    <w:abstractNumId w:val="2"/>
  </w:num>
  <w:num w:numId="22">
    <w:abstractNumId w:val="48"/>
  </w:num>
  <w:num w:numId="23">
    <w:abstractNumId w:val="36"/>
  </w:num>
  <w:num w:numId="24">
    <w:abstractNumId w:val="44"/>
  </w:num>
  <w:num w:numId="25">
    <w:abstractNumId w:val="30"/>
  </w:num>
  <w:num w:numId="26">
    <w:abstractNumId w:val="3"/>
  </w:num>
  <w:num w:numId="27">
    <w:abstractNumId w:val="8"/>
  </w:num>
  <w:num w:numId="28">
    <w:abstractNumId w:val="11"/>
  </w:num>
  <w:num w:numId="29">
    <w:abstractNumId w:val="10"/>
  </w:num>
  <w:num w:numId="30">
    <w:abstractNumId w:val="25"/>
  </w:num>
  <w:num w:numId="31">
    <w:abstractNumId w:val="1"/>
  </w:num>
  <w:num w:numId="32">
    <w:abstractNumId w:val="28"/>
  </w:num>
  <w:num w:numId="33">
    <w:abstractNumId w:val="47"/>
  </w:num>
  <w:num w:numId="34">
    <w:abstractNumId w:val="34"/>
  </w:num>
  <w:num w:numId="35">
    <w:abstractNumId w:val="15"/>
  </w:num>
  <w:num w:numId="36">
    <w:abstractNumId w:val="42"/>
  </w:num>
  <w:num w:numId="37">
    <w:abstractNumId w:val="13"/>
  </w:num>
  <w:num w:numId="38">
    <w:abstractNumId w:val="35"/>
  </w:num>
  <w:num w:numId="39">
    <w:abstractNumId w:val="5"/>
  </w:num>
  <w:num w:numId="40">
    <w:abstractNumId w:val="12"/>
  </w:num>
  <w:num w:numId="41">
    <w:abstractNumId w:val="40"/>
  </w:num>
  <w:num w:numId="42">
    <w:abstractNumId w:val="21"/>
  </w:num>
  <w:num w:numId="43">
    <w:abstractNumId w:val="37"/>
  </w:num>
  <w:num w:numId="44">
    <w:abstractNumId w:val="38"/>
  </w:num>
  <w:num w:numId="45">
    <w:abstractNumId w:val="4"/>
  </w:num>
  <w:num w:numId="46">
    <w:abstractNumId w:val="6"/>
  </w:num>
  <w:num w:numId="47">
    <w:abstractNumId w:val="27"/>
  </w:num>
  <w:num w:numId="48">
    <w:abstractNumId w:val="33"/>
  </w:num>
  <w:num w:numId="49">
    <w:abstractNumId w:val="4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0A3518"/>
    <w:rsid w:val="00116B02"/>
    <w:rsid w:val="00161EAB"/>
    <w:rsid w:val="00187991"/>
    <w:rsid w:val="0019265E"/>
    <w:rsid w:val="001B5125"/>
    <w:rsid w:val="001B5741"/>
    <w:rsid w:val="00203068"/>
    <w:rsid w:val="002276DD"/>
    <w:rsid w:val="002E3B19"/>
    <w:rsid w:val="002F0954"/>
    <w:rsid w:val="00313F26"/>
    <w:rsid w:val="00364C42"/>
    <w:rsid w:val="00406369"/>
    <w:rsid w:val="00412488"/>
    <w:rsid w:val="00422E38"/>
    <w:rsid w:val="00466A1F"/>
    <w:rsid w:val="0048126A"/>
    <w:rsid w:val="00484313"/>
    <w:rsid w:val="004949F1"/>
    <w:rsid w:val="004B7301"/>
    <w:rsid w:val="00530A70"/>
    <w:rsid w:val="005469C0"/>
    <w:rsid w:val="00565EDB"/>
    <w:rsid w:val="00567C52"/>
    <w:rsid w:val="00575B44"/>
    <w:rsid w:val="005964AD"/>
    <w:rsid w:val="0060306D"/>
    <w:rsid w:val="00605B4B"/>
    <w:rsid w:val="00637D14"/>
    <w:rsid w:val="00651AD1"/>
    <w:rsid w:val="00666D29"/>
    <w:rsid w:val="006B0B27"/>
    <w:rsid w:val="006C40E3"/>
    <w:rsid w:val="00724610"/>
    <w:rsid w:val="0074118A"/>
    <w:rsid w:val="0076210C"/>
    <w:rsid w:val="007951CA"/>
    <w:rsid w:val="007F6092"/>
    <w:rsid w:val="00823547"/>
    <w:rsid w:val="00834B9B"/>
    <w:rsid w:val="00886B76"/>
    <w:rsid w:val="008A2AB5"/>
    <w:rsid w:val="008B5047"/>
    <w:rsid w:val="008D3209"/>
    <w:rsid w:val="009047F0"/>
    <w:rsid w:val="00913543"/>
    <w:rsid w:val="00923608"/>
    <w:rsid w:val="00963AC3"/>
    <w:rsid w:val="009654C7"/>
    <w:rsid w:val="00992D24"/>
    <w:rsid w:val="009A7E50"/>
    <w:rsid w:val="009B6654"/>
    <w:rsid w:val="009F6449"/>
    <w:rsid w:val="00A427FD"/>
    <w:rsid w:val="00A556AE"/>
    <w:rsid w:val="00A5755E"/>
    <w:rsid w:val="00A61641"/>
    <w:rsid w:val="00AA352F"/>
    <w:rsid w:val="00AE1E87"/>
    <w:rsid w:val="00AF5BC6"/>
    <w:rsid w:val="00AF6594"/>
    <w:rsid w:val="00B14A07"/>
    <w:rsid w:val="00B25891"/>
    <w:rsid w:val="00B62A12"/>
    <w:rsid w:val="00B67D43"/>
    <w:rsid w:val="00B94A7B"/>
    <w:rsid w:val="00BA75F8"/>
    <w:rsid w:val="00BC7D80"/>
    <w:rsid w:val="00C139F2"/>
    <w:rsid w:val="00C25B35"/>
    <w:rsid w:val="00C56016"/>
    <w:rsid w:val="00C92042"/>
    <w:rsid w:val="00CC3831"/>
    <w:rsid w:val="00CC6D61"/>
    <w:rsid w:val="00CD25C5"/>
    <w:rsid w:val="00CF7C83"/>
    <w:rsid w:val="00D413E6"/>
    <w:rsid w:val="00D44101"/>
    <w:rsid w:val="00D80534"/>
    <w:rsid w:val="00DA3F40"/>
    <w:rsid w:val="00E05E19"/>
    <w:rsid w:val="00E1764C"/>
    <w:rsid w:val="00E20A74"/>
    <w:rsid w:val="00E24B6A"/>
    <w:rsid w:val="00E2674D"/>
    <w:rsid w:val="00E42605"/>
    <w:rsid w:val="00E66F63"/>
    <w:rsid w:val="00E94444"/>
    <w:rsid w:val="00E964FB"/>
    <w:rsid w:val="00EA3BF8"/>
    <w:rsid w:val="00EC430B"/>
    <w:rsid w:val="00ED79F3"/>
    <w:rsid w:val="00EF3D4F"/>
    <w:rsid w:val="00F368E0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4">
    <w:name w:val="heading 4"/>
    <w:basedOn w:val="a"/>
    <w:link w:val="40"/>
    <w:uiPriority w:val="9"/>
    <w:qFormat/>
    <w:rsid w:val="00AE1E8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  <w:style w:type="character" w:styleId="ad">
    <w:name w:val="Emphasis"/>
    <w:basedOn w:val="a0"/>
    <w:uiPriority w:val="20"/>
    <w:qFormat/>
    <w:rsid w:val="00AE1E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E87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E82-9722-47F2-9956-5505F169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64</cp:revision>
  <dcterms:created xsi:type="dcterms:W3CDTF">2020-03-24T08:27:00Z</dcterms:created>
  <dcterms:modified xsi:type="dcterms:W3CDTF">2020-04-07T19:21:00Z</dcterms:modified>
</cp:coreProperties>
</file>