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28" w:rsidRPr="006529C9" w:rsidRDefault="00B83E28" w:rsidP="00477A8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529C9">
        <w:rPr>
          <w:rFonts w:ascii="Times New Roman" w:hAnsi="Times New Roman"/>
          <w:b/>
          <w:color w:val="000000"/>
          <w:sz w:val="24"/>
          <w:szCs w:val="24"/>
        </w:rPr>
        <w:t>8.04.2020</w:t>
      </w:r>
    </w:p>
    <w:p w:rsidR="00B83E28" w:rsidRPr="006529C9" w:rsidRDefault="00B83E28" w:rsidP="00477A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29C9">
        <w:rPr>
          <w:rFonts w:ascii="Times New Roman" w:hAnsi="Times New Roman"/>
          <w:color w:val="000000"/>
          <w:sz w:val="24"/>
          <w:szCs w:val="24"/>
        </w:rPr>
        <w:t xml:space="preserve">Уважаемые студенты 43 ПНК группы, сегодня у нас с вами практическое </w:t>
      </w:r>
    </w:p>
    <w:p w:rsidR="00B83E28" w:rsidRPr="006529C9" w:rsidRDefault="00B83E28" w:rsidP="00477A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29C9">
        <w:rPr>
          <w:rFonts w:ascii="Times New Roman" w:hAnsi="Times New Roman"/>
          <w:color w:val="000000"/>
          <w:sz w:val="24"/>
          <w:szCs w:val="24"/>
        </w:rPr>
        <w:t xml:space="preserve">занятие № 8 </w:t>
      </w:r>
    </w:p>
    <w:p w:rsidR="00B83E28" w:rsidRPr="006529C9" w:rsidRDefault="00B83E28" w:rsidP="00477A8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529C9">
        <w:rPr>
          <w:rFonts w:ascii="Times New Roman" w:hAnsi="Times New Roman"/>
          <w:b/>
          <w:color w:val="000000"/>
          <w:sz w:val="24"/>
          <w:szCs w:val="24"/>
        </w:rPr>
        <w:t>8.04.2020</w:t>
      </w:r>
    </w:p>
    <w:p w:rsidR="00B83E28" w:rsidRPr="00AB7C6D" w:rsidRDefault="00B83E28" w:rsidP="00477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C6D">
        <w:rPr>
          <w:rFonts w:ascii="Times New Roman" w:hAnsi="Times New Roman"/>
          <w:sz w:val="24"/>
          <w:szCs w:val="24"/>
        </w:rPr>
        <w:t xml:space="preserve">Уважаемые студенты 43 ПНК группы, сегодня у нас с вами практическое </w:t>
      </w:r>
    </w:p>
    <w:p w:rsidR="00B83E28" w:rsidRPr="00AB7C6D" w:rsidRDefault="00B83E28" w:rsidP="00477A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C6D">
        <w:rPr>
          <w:rFonts w:ascii="Times New Roman" w:hAnsi="Times New Roman"/>
          <w:sz w:val="24"/>
          <w:szCs w:val="24"/>
        </w:rPr>
        <w:t>занятие № 9</w:t>
      </w:r>
    </w:p>
    <w:p w:rsidR="00B83E28" w:rsidRPr="00AB7C6D" w:rsidRDefault="00B83E28" w:rsidP="00477A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AB7C6D">
        <w:rPr>
          <w:rFonts w:ascii="Times New Roman" w:hAnsi="Times New Roman"/>
          <w:b/>
          <w:sz w:val="24"/>
          <w:szCs w:val="24"/>
        </w:rPr>
        <w:t xml:space="preserve">04.2020 </w:t>
      </w:r>
    </w:p>
    <w:p w:rsidR="00B83E28" w:rsidRPr="00FD2AEF" w:rsidRDefault="00B83E28" w:rsidP="00FD2A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C6D">
        <w:rPr>
          <w:rFonts w:ascii="Times New Roman" w:hAnsi="Times New Roman"/>
          <w:sz w:val="24"/>
          <w:szCs w:val="24"/>
        </w:rPr>
        <w:t>Уважаемые студенты 43 ПНК группы, сегодня мы с вами разбираем лекционный материал.</w:t>
      </w:r>
    </w:p>
    <w:p w:rsidR="00B83E28" w:rsidRPr="00AB7C6D" w:rsidRDefault="00B83E28" w:rsidP="00477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E28" w:rsidRPr="00AB7C6D" w:rsidRDefault="00B83E28" w:rsidP="00477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E28" w:rsidRPr="00477A8A" w:rsidRDefault="00B83E28" w:rsidP="00477A8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7A8A">
        <w:rPr>
          <w:rFonts w:ascii="Times New Roman" w:hAnsi="Times New Roman"/>
          <w:sz w:val="24"/>
          <w:szCs w:val="24"/>
        </w:rPr>
        <w:t>Работы выполняем в рабочих тетрадях</w:t>
      </w:r>
      <w:r>
        <w:rPr>
          <w:rFonts w:ascii="Times New Roman" w:hAnsi="Times New Roman"/>
          <w:sz w:val="24"/>
          <w:szCs w:val="24"/>
        </w:rPr>
        <w:t>, фотографируем</w:t>
      </w:r>
      <w:r w:rsidRPr="00477A8A">
        <w:rPr>
          <w:rFonts w:ascii="Times New Roman" w:hAnsi="Times New Roman"/>
          <w:sz w:val="24"/>
          <w:szCs w:val="24"/>
        </w:rPr>
        <w:t xml:space="preserve"> </w:t>
      </w:r>
      <w:r w:rsidRPr="00477A8A">
        <w:rPr>
          <w:rFonts w:ascii="Times New Roman" w:hAnsi="Times New Roman"/>
          <w:b/>
          <w:i/>
          <w:noProof/>
          <w:sz w:val="24"/>
          <w:szCs w:val="24"/>
        </w:rPr>
        <w:t>(работа должна быть названа фамилией студента</w:t>
      </w:r>
      <w:r w:rsidRPr="00477A8A">
        <w:rPr>
          <w:rFonts w:ascii="Times New Roman" w:hAnsi="Times New Roman"/>
          <w:b/>
          <w:noProof/>
          <w:sz w:val="24"/>
          <w:szCs w:val="24"/>
        </w:rPr>
        <w:t xml:space="preserve">). </w:t>
      </w:r>
      <w:r w:rsidRPr="00477A8A">
        <w:rPr>
          <w:rFonts w:ascii="Times New Roman" w:hAnsi="Times New Roman"/>
          <w:sz w:val="24"/>
          <w:szCs w:val="24"/>
        </w:rPr>
        <w:t xml:space="preserve"> Выполненную работу отправляете </w:t>
      </w:r>
      <w:r>
        <w:rPr>
          <w:rFonts w:ascii="Times New Roman" w:hAnsi="Times New Roman"/>
          <w:sz w:val="24"/>
          <w:szCs w:val="24"/>
        </w:rPr>
        <w:t xml:space="preserve">в папку </w:t>
      </w:r>
      <w:r w:rsidRPr="00FC3860">
        <w:rPr>
          <w:rFonts w:ascii="Times New Roman" w:hAnsi="Times New Roman"/>
          <w:b/>
          <w:sz w:val="24"/>
          <w:szCs w:val="24"/>
        </w:rPr>
        <w:t>«Педагогическая диагностика»</w:t>
      </w:r>
      <w:r>
        <w:rPr>
          <w:rFonts w:ascii="Times New Roman" w:hAnsi="Times New Roman"/>
          <w:sz w:val="24"/>
          <w:szCs w:val="24"/>
        </w:rPr>
        <w:t xml:space="preserve">, которая находится в </w:t>
      </w:r>
      <w:r w:rsidRPr="00FC3860">
        <w:rPr>
          <w:rFonts w:ascii="Times New Roman" w:hAnsi="Times New Roman"/>
          <w:b/>
          <w:sz w:val="24"/>
          <w:szCs w:val="24"/>
        </w:rPr>
        <w:t>Контакте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 срок до   9 апреля 2020 года до 8</w:t>
      </w:r>
      <w:r w:rsidRPr="00477A8A">
        <w:rPr>
          <w:rFonts w:ascii="Times New Roman" w:hAnsi="Times New Roman"/>
          <w:b/>
          <w:sz w:val="24"/>
          <w:szCs w:val="24"/>
          <w:u w:val="single"/>
        </w:rPr>
        <w:t>:00 по московскому времени</w:t>
      </w:r>
    </w:p>
    <w:p w:rsidR="00B83E28" w:rsidRPr="00477A8A" w:rsidRDefault="00B83E28" w:rsidP="00477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E28" w:rsidRPr="00477A8A" w:rsidRDefault="00B83E28" w:rsidP="00477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A8A">
        <w:rPr>
          <w:rFonts w:ascii="Times New Roman" w:hAnsi="Times New Roman"/>
          <w:b/>
          <w:sz w:val="24"/>
          <w:szCs w:val="24"/>
        </w:rPr>
        <w:t xml:space="preserve">В своей работе указываете Ф.И.О., группу, дисциплину и тему. </w:t>
      </w:r>
    </w:p>
    <w:p w:rsidR="00B83E28" w:rsidRDefault="00B83E28" w:rsidP="009A6F9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402"/>
        <w:gridCol w:w="3402"/>
        <w:gridCol w:w="1276"/>
      </w:tblGrid>
      <w:tr w:rsidR="00B83E28" w:rsidRPr="00F60E1C" w:rsidTr="0000549A">
        <w:tc>
          <w:tcPr>
            <w:tcW w:w="851" w:type="dxa"/>
          </w:tcPr>
          <w:p w:rsidR="00B83E28" w:rsidRPr="00F60E1C" w:rsidRDefault="00B83E28" w:rsidP="00F60E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83E28" w:rsidRPr="00F60E1C" w:rsidRDefault="00B83E28" w:rsidP="00F60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402" w:type="dxa"/>
          </w:tcPr>
          <w:p w:rsidR="00B83E28" w:rsidRPr="00F60E1C" w:rsidRDefault="00B83E28" w:rsidP="00F60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Форма и контроль выполнения</w:t>
            </w:r>
            <w:r w:rsidRPr="00F60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3E28" w:rsidRPr="00F60E1C" w:rsidRDefault="00B83E28" w:rsidP="00F60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/>
                <w:sz w:val="24"/>
                <w:szCs w:val="24"/>
              </w:rPr>
              <w:t>Срок сдачи</w:t>
            </w:r>
          </w:p>
        </w:tc>
      </w:tr>
      <w:tr w:rsidR="00B83E28" w:rsidRPr="00F60E1C" w:rsidTr="00FD2AEF">
        <w:trPr>
          <w:trHeight w:val="1915"/>
        </w:trPr>
        <w:tc>
          <w:tcPr>
            <w:tcW w:w="851" w:type="dxa"/>
          </w:tcPr>
          <w:p w:rsidR="00B83E28" w:rsidRPr="00F60E1C" w:rsidRDefault="00B83E28" w:rsidP="00F60E1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</w:tcPr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1C">
              <w:rPr>
                <w:rFonts w:ascii="Times New Roman" w:hAnsi="Times New Roman"/>
                <w:sz w:val="24"/>
                <w:szCs w:val="24"/>
              </w:rPr>
              <w:t xml:space="preserve">ОП.11 </w:t>
            </w:r>
            <w:r w:rsidRPr="00F60E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60E1C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</w:t>
            </w:r>
          </w:p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E28" w:rsidRPr="00F60E1C" w:rsidRDefault="00B83E28" w:rsidP="00F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Pr="00F60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60E1C">
              <w:rPr>
                <w:rFonts w:ascii="Times New Roman" w:hAnsi="Times New Roman"/>
                <w:b/>
                <w:sz w:val="24"/>
                <w:szCs w:val="24"/>
              </w:rPr>
              <w:t>Конструирование педагогических диагностических методик.</w:t>
            </w:r>
          </w:p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занятия №8</w:t>
            </w:r>
          </w:p>
          <w:p w:rsidR="00B83E28" w:rsidRPr="00F60E1C" w:rsidRDefault="00B83E28" w:rsidP="00F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Cs/>
                <w:sz w:val="24"/>
                <w:szCs w:val="24"/>
              </w:rPr>
              <w:t>Конструирование педагогического теста</w:t>
            </w:r>
            <w:r w:rsidRPr="00F60E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1C">
              <w:rPr>
                <w:rStyle w:val="FontStyle45"/>
                <w:bCs/>
              </w:rPr>
              <w:t>Выполнить требования</w:t>
            </w:r>
            <w:r w:rsidRPr="00F60E1C">
              <w:rPr>
                <w:rFonts w:ascii="Times New Roman" w:hAnsi="Times New Roman"/>
                <w:bCs/>
                <w:sz w:val="24"/>
                <w:szCs w:val="24"/>
              </w:rPr>
              <w:t xml:space="preserve"> к оформлнию практического занятия № 8</w:t>
            </w:r>
          </w:p>
          <w:p w:rsidR="00B83E28" w:rsidRPr="00F60E1C" w:rsidRDefault="00B83E28" w:rsidP="00F60E1C">
            <w:pPr>
              <w:rPr>
                <w:rFonts w:ascii="Times New Roman" w:hAnsi="Times New Roman"/>
                <w:sz w:val="24"/>
                <w:szCs w:val="24"/>
              </w:rPr>
            </w:pPr>
            <w:r w:rsidRPr="00F60E1C">
              <w:rPr>
                <w:rFonts w:ascii="Times New Roman" w:hAnsi="Times New Roman"/>
                <w:iCs/>
                <w:sz w:val="24"/>
                <w:szCs w:val="24"/>
              </w:rPr>
              <w:t>Проверка и анализ заданий преподавателем</w:t>
            </w:r>
          </w:p>
        </w:tc>
        <w:tc>
          <w:tcPr>
            <w:tcW w:w="1276" w:type="dxa"/>
          </w:tcPr>
          <w:p w:rsidR="00B83E28" w:rsidRPr="00F60E1C" w:rsidRDefault="00B83E28" w:rsidP="00F60E1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</w:t>
            </w:r>
          </w:p>
        </w:tc>
      </w:tr>
      <w:tr w:rsidR="00B83E28" w:rsidRPr="00F60E1C" w:rsidTr="0000549A">
        <w:tc>
          <w:tcPr>
            <w:tcW w:w="851" w:type="dxa"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1C">
              <w:rPr>
                <w:rFonts w:ascii="Times New Roman" w:hAnsi="Times New Roman"/>
                <w:sz w:val="24"/>
                <w:szCs w:val="24"/>
              </w:rPr>
              <w:t xml:space="preserve">ОП.11 </w:t>
            </w:r>
            <w:r w:rsidRPr="00F60E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60E1C">
              <w:rPr>
                <w:rFonts w:ascii="Times New Roman" w:hAnsi="Times New Roman"/>
                <w:sz w:val="24"/>
                <w:szCs w:val="24"/>
              </w:rPr>
              <w:t xml:space="preserve">Педагогическая диагностика </w:t>
            </w:r>
          </w:p>
          <w:p w:rsidR="00B83E28" w:rsidRPr="00F60E1C" w:rsidRDefault="00B83E28" w:rsidP="00F6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занятия № 9</w:t>
            </w:r>
          </w:p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Cs/>
                <w:sz w:val="24"/>
                <w:szCs w:val="24"/>
              </w:rPr>
              <w:t>Разработка теста по учебной дисциплине</w:t>
            </w:r>
          </w:p>
        </w:tc>
        <w:tc>
          <w:tcPr>
            <w:tcW w:w="3402" w:type="dxa"/>
          </w:tcPr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1C">
              <w:rPr>
                <w:rStyle w:val="FontStyle45"/>
                <w:bCs/>
              </w:rPr>
              <w:t>Выполнить требования</w:t>
            </w:r>
            <w:r w:rsidRPr="00F60E1C">
              <w:rPr>
                <w:rFonts w:ascii="Times New Roman" w:hAnsi="Times New Roman"/>
                <w:bCs/>
                <w:sz w:val="24"/>
                <w:szCs w:val="24"/>
              </w:rPr>
              <w:t xml:space="preserve"> к оформлнию практического занятия № 9</w:t>
            </w:r>
          </w:p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1C">
              <w:rPr>
                <w:rFonts w:ascii="Times New Roman" w:hAnsi="Times New Roman"/>
                <w:iCs/>
                <w:sz w:val="24"/>
                <w:szCs w:val="24"/>
              </w:rPr>
              <w:t>Проверка и анализ заданий преподавателем</w:t>
            </w:r>
          </w:p>
        </w:tc>
        <w:tc>
          <w:tcPr>
            <w:tcW w:w="1276" w:type="dxa"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</w:t>
            </w:r>
          </w:p>
        </w:tc>
      </w:tr>
      <w:tr w:rsidR="00B83E28" w:rsidRPr="00F60E1C" w:rsidTr="00FD2AEF">
        <w:trPr>
          <w:trHeight w:val="276"/>
        </w:trPr>
        <w:tc>
          <w:tcPr>
            <w:tcW w:w="851" w:type="dxa"/>
            <w:vMerge w:val="restart"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83E28" w:rsidRPr="00F60E1C" w:rsidRDefault="00B83E28" w:rsidP="00F6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E1C">
              <w:rPr>
                <w:rFonts w:ascii="Times New Roman" w:hAnsi="Times New Roman"/>
                <w:sz w:val="24"/>
                <w:szCs w:val="24"/>
              </w:rPr>
              <w:t>Применение тестов в исследовании проблем воспитания.</w:t>
            </w:r>
          </w:p>
          <w:p w:rsidR="00B83E28" w:rsidRPr="00F60E1C" w:rsidRDefault="00B83E28" w:rsidP="00F60E1C">
            <w:pPr>
              <w:pStyle w:val="Style7"/>
              <w:widowControl/>
              <w:spacing w:line="240" w:lineRule="auto"/>
              <w:ind w:firstLine="0"/>
              <w:rPr>
                <w:rStyle w:val="FontStyle36"/>
                <w:bCs/>
                <w:sz w:val="24"/>
              </w:rPr>
            </w:pPr>
          </w:p>
          <w:p w:rsidR="00B83E28" w:rsidRPr="00F60E1C" w:rsidRDefault="00B83E28" w:rsidP="00F60E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Cs/>
                <w:sz w:val="24"/>
                <w:szCs w:val="24"/>
              </w:rPr>
              <w:t>Устно познакомиться с содержанием лекции.</w:t>
            </w:r>
          </w:p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1C">
              <w:rPr>
                <w:rFonts w:ascii="Times New Roman" w:hAnsi="Times New Roman"/>
                <w:bCs/>
                <w:sz w:val="24"/>
                <w:szCs w:val="24"/>
              </w:rPr>
              <w:t>Письменно в тетраде ответить на вопросы лекции.</w:t>
            </w:r>
          </w:p>
        </w:tc>
        <w:tc>
          <w:tcPr>
            <w:tcW w:w="1276" w:type="dxa"/>
            <w:vMerge w:val="restart"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</w:t>
            </w:r>
          </w:p>
        </w:tc>
      </w:tr>
      <w:tr w:rsidR="00B83E28" w:rsidRPr="00F60E1C" w:rsidTr="00FD2AEF">
        <w:trPr>
          <w:trHeight w:val="70"/>
        </w:trPr>
        <w:tc>
          <w:tcPr>
            <w:tcW w:w="851" w:type="dxa"/>
            <w:vMerge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3E28" w:rsidRPr="00F60E1C" w:rsidRDefault="00B83E28" w:rsidP="00F6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3E28" w:rsidRPr="00F60E1C" w:rsidRDefault="00B83E28" w:rsidP="00F60E1C">
            <w:pPr>
              <w:spacing w:after="0" w:line="240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3E28" w:rsidRPr="00F60E1C" w:rsidRDefault="00B83E28" w:rsidP="00F60E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3E28" w:rsidRPr="00F60E1C" w:rsidRDefault="00B83E28" w:rsidP="00F60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E28" w:rsidRDefault="00B83E28" w:rsidP="00FC3860">
      <w:pPr>
        <w:spacing w:after="0" w:line="240" w:lineRule="auto"/>
        <w:ind w:left="225" w:right="5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3E28" w:rsidRPr="00FC3860" w:rsidRDefault="00B83E28" w:rsidP="00FC3860">
      <w:pPr>
        <w:spacing w:after="0" w:line="240" w:lineRule="auto"/>
        <w:ind w:left="225" w:right="525"/>
        <w:jc w:val="both"/>
        <w:rPr>
          <w:rFonts w:ascii="Times New Roman" w:hAnsi="Times New Roman"/>
          <w:b/>
          <w:sz w:val="24"/>
          <w:szCs w:val="24"/>
        </w:rPr>
      </w:pPr>
      <w:r w:rsidRPr="00FC3860">
        <w:rPr>
          <w:rFonts w:ascii="Times New Roman" w:hAnsi="Times New Roman"/>
          <w:b/>
          <w:bCs/>
          <w:sz w:val="24"/>
          <w:szCs w:val="24"/>
        </w:rPr>
        <w:t xml:space="preserve">Тема 2.2. </w:t>
      </w:r>
      <w:r w:rsidRPr="00FC3860">
        <w:rPr>
          <w:rFonts w:ascii="Times New Roman" w:hAnsi="Times New Roman"/>
          <w:b/>
          <w:sz w:val="24"/>
          <w:szCs w:val="24"/>
        </w:rPr>
        <w:t>Конструирование педагогических диагностических методик.</w:t>
      </w:r>
    </w:p>
    <w:p w:rsidR="00B83E28" w:rsidRPr="00652313" w:rsidRDefault="00B83E28" w:rsidP="009A6F94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652313">
        <w:rPr>
          <w:rFonts w:ascii="Times New Roman" w:hAnsi="Times New Roman"/>
          <w:sz w:val="24"/>
          <w:szCs w:val="24"/>
        </w:rPr>
        <w:t>Практичес</w:t>
      </w:r>
      <w:r>
        <w:rPr>
          <w:rFonts w:ascii="Times New Roman" w:hAnsi="Times New Roman"/>
          <w:sz w:val="24"/>
          <w:szCs w:val="24"/>
        </w:rPr>
        <w:t>кое занятие № 8</w:t>
      </w:r>
    </w:p>
    <w:p w:rsidR="00B83E28" w:rsidRPr="00652313" w:rsidRDefault="00B83E28" w:rsidP="00652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13">
        <w:rPr>
          <w:rFonts w:ascii="Times New Roman" w:hAnsi="Times New Roman"/>
          <w:sz w:val="24"/>
          <w:szCs w:val="24"/>
        </w:rPr>
        <w:t xml:space="preserve">Тема занятия: </w:t>
      </w:r>
      <w:r w:rsidRPr="00652313">
        <w:rPr>
          <w:rFonts w:ascii="Times New Roman" w:hAnsi="Times New Roman"/>
          <w:b/>
          <w:bCs/>
          <w:sz w:val="24"/>
          <w:szCs w:val="24"/>
        </w:rPr>
        <w:t>Конструирование педагогического теста</w:t>
      </w:r>
    </w:p>
    <w:p w:rsidR="00B83E28" w:rsidRPr="0080355B" w:rsidRDefault="00B83E28" w:rsidP="009A6F94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803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E28" w:rsidRPr="00652313" w:rsidRDefault="00B83E28" w:rsidP="0065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2313">
        <w:rPr>
          <w:rFonts w:ascii="Times New Roman" w:hAnsi="Times New Roman"/>
          <w:sz w:val="24"/>
          <w:szCs w:val="24"/>
        </w:rPr>
        <w:t xml:space="preserve">- сформировать основы умения по организации проведения </w:t>
      </w:r>
      <w:r w:rsidRPr="00652313">
        <w:rPr>
          <w:rFonts w:ascii="Times New Roman" w:hAnsi="Times New Roman"/>
          <w:bCs/>
          <w:sz w:val="24"/>
          <w:szCs w:val="24"/>
        </w:rPr>
        <w:t>педагогического теста</w:t>
      </w:r>
      <w:r w:rsidRPr="00652313">
        <w:rPr>
          <w:rFonts w:ascii="Times New Roman" w:hAnsi="Times New Roman"/>
          <w:sz w:val="24"/>
          <w:szCs w:val="24"/>
        </w:rPr>
        <w:t>;</w:t>
      </w:r>
    </w:p>
    <w:p w:rsidR="00B83E28" w:rsidRDefault="00B83E28" w:rsidP="0065231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52313">
        <w:rPr>
          <w:rFonts w:ascii="Times New Roman" w:hAnsi="Times New Roman"/>
          <w:sz w:val="24"/>
          <w:szCs w:val="24"/>
        </w:rPr>
        <w:t xml:space="preserve">- закрепить использование </w:t>
      </w:r>
      <w:r w:rsidRPr="00652313">
        <w:rPr>
          <w:rFonts w:ascii="Times New Roman" w:hAnsi="Times New Roman"/>
          <w:bCs/>
          <w:sz w:val="24"/>
          <w:szCs w:val="24"/>
        </w:rPr>
        <w:t>конструирования педагогического теста</w:t>
      </w:r>
      <w:r w:rsidRPr="006523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2313">
        <w:rPr>
          <w:rFonts w:ascii="Times New Roman" w:hAnsi="Times New Roman"/>
          <w:sz w:val="24"/>
          <w:szCs w:val="24"/>
        </w:rPr>
        <w:t>.</w:t>
      </w:r>
    </w:p>
    <w:p w:rsidR="00B83E28" w:rsidRPr="00652313" w:rsidRDefault="00B83E28" w:rsidP="0065231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3E28" w:rsidRPr="0080355B" w:rsidRDefault="00B83E28" w:rsidP="009A6F94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Перечень необходимых средств обучения</w:t>
      </w:r>
      <w:r w:rsidRPr="00803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E28" w:rsidRPr="0080355B" w:rsidRDefault="00B83E28" w:rsidP="009A6F94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документация учителя начальных классов</w:t>
      </w:r>
      <w:r w:rsidRPr="0080355B">
        <w:rPr>
          <w:rFonts w:ascii="Times New Roman" w:hAnsi="Times New Roman" w:cs="Times New Roman"/>
          <w:sz w:val="24"/>
          <w:szCs w:val="24"/>
        </w:rPr>
        <w:t>.</w:t>
      </w:r>
    </w:p>
    <w:p w:rsidR="00B83E28" w:rsidRPr="0080355B" w:rsidRDefault="00B83E28" w:rsidP="009A6F94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педагога</w:t>
      </w:r>
      <w:r w:rsidRPr="0080355B">
        <w:rPr>
          <w:rFonts w:ascii="Times New Roman" w:hAnsi="Times New Roman" w:cs="Times New Roman"/>
          <w:sz w:val="24"/>
          <w:szCs w:val="24"/>
        </w:rPr>
        <w:t>.</w:t>
      </w:r>
    </w:p>
    <w:p w:rsidR="00B83E28" w:rsidRPr="0080355B" w:rsidRDefault="00B83E28" w:rsidP="009A6F94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B83E28" w:rsidRPr="0080355B" w:rsidRDefault="00B83E28" w:rsidP="009A6F94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Содержание заданий</w:t>
      </w:r>
      <w:r w:rsidRPr="0080355B">
        <w:rPr>
          <w:rFonts w:ascii="Times New Roman" w:hAnsi="Times New Roman" w:cs="Times New Roman"/>
          <w:sz w:val="24"/>
          <w:szCs w:val="24"/>
        </w:rPr>
        <w:t>:</w:t>
      </w:r>
    </w:p>
    <w:p w:rsidR="00B83E28" w:rsidRPr="0080355B" w:rsidRDefault="00B83E28" w:rsidP="009A6F94">
      <w:pPr>
        <w:pStyle w:val="1"/>
        <w:spacing w:after="0" w:line="240" w:lineRule="auto"/>
        <w:ind w:left="142" w:firstLine="578"/>
        <w:jc w:val="both"/>
        <w:rPr>
          <w:rStyle w:val="FontStyle45"/>
          <w:b/>
          <w:bCs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1. </w:t>
      </w:r>
      <w:r w:rsidRPr="0080355B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анализ планов работы учителя</w:t>
      </w:r>
      <w:r w:rsidRPr="0080355B">
        <w:rPr>
          <w:rFonts w:ascii="Times New Roman" w:hAnsi="Times New Roman" w:cs="Times New Roman"/>
          <w:sz w:val="24"/>
          <w:szCs w:val="24"/>
        </w:rPr>
        <w:t>. Выяв</w:t>
      </w:r>
      <w:r>
        <w:rPr>
          <w:rFonts w:ascii="Times New Roman" w:hAnsi="Times New Roman" w:cs="Times New Roman"/>
          <w:sz w:val="24"/>
          <w:szCs w:val="24"/>
        </w:rPr>
        <w:t>ить систему работы по этапам разработки педагогического теста</w:t>
      </w:r>
      <w:r w:rsidRPr="00803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E28" w:rsidRPr="0080355B" w:rsidRDefault="00B83E28" w:rsidP="009A6F94">
      <w:pPr>
        <w:pStyle w:val="Style34"/>
        <w:widowControl/>
        <w:tabs>
          <w:tab w:val="left" w:pos="720"/>
        </w:tabs>
        <w:spacing w:line="240" w:lineRule="auto"/>
        <w:ind w:left="142" w:firstLine="578"/>
        <w:rPr>
          <w:rStyle w:val="Strong"/>
          <w:rFonts w:ascii="Times New Roman" w:hAnsi="Times New Roman" w:cs="Calibri"/>
          <w:b w:val="0"/>
          <w:bCs w:val="0"/>
        </w:rPr>
      </w:pPr>
      <w:r w:rsidRPr="0080355B">
        <w:rPr>
          <w:rStyle w:val="Strong"/>
          <w:rFonts w:ascii="Times New Roman" w:hAnsi="Times New Roman" w:cs="Calibri"/>
        </w:rPr>
        <w:t>Инструкция</w:t>
      </w:r>
    </w:p>
    <w:p w:rsidR="00B83E28" w:rsidRPr="0080355B" w:rsidRDefault="00B83E28" w:rsidP="00E6528B">
      <w:pPr>
        <w:pStyle w:val="Style34"/>
        <w:widowControl/>
        <w:tabs>
          <w:tab w:val="left" w:pos="235"/>
        </w:tabs>
        <w:spacing w:line="240" w:lineRule="auto"/>
        <w:rPr>
          <w:rStyle w:val="FontStyle45"/>
        </w:rPr>
      </w:pPr>
    </w:p>
    <w:p w:rsidR="00B83E28" w:rsidRPr="00A3045F" w:rsidRDefault="00B83E28" w:rsidP="009A6F94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A3045F">
        <w:rPr>
          <w:rFonts w:ascii="Times New Roman" w:hAnsi="Times New Roman"/>
          <w:sz w:val="24"/>
          <w:szCs w:val="24"/>
        </w:rPr>
        <w:t xml:space="preserve">Запишите в таблицу данные, полученные поэтапно за учебным процессом у младших школьников. </w:t>
      </w:r>
    </w:p>
    <w:p w:rsidR="00B83E28" w:rsidRPr="00A3045F" w:rsidRDefault="00B83E28" w:rsidP="00096A51">
      <w:pPr>
        <w:pStyle w:val="ListParagraph"/>
        <w:numPr>
          <w:ilvl w:val="0"/>
          <w:numId w:val="1"/>
        </w:numPr>
        <w:tabs>
          <w:tab w:val="left" w:pos="9180"/>
        </w:tabs>
        <w:rPr>
          <w:rStyle w:val="FontStyle43"/>
          <w:b w:val="0"/>
          <w:sz w:val="24"/>
          <w:szCs w:val="24"/>
        </w:rPr>
      </w:pPr>
      <w:r w:rsidRPr="00A3045F">
        <w:rPr>
          <w:rStyle w:val="FontStyle45"/>
          <w:sz w:val="24"/>
          <w:szCs w:val="24"/>
        </w:rPr>
        <w:t xml:space="preserve">Проведите </w:t>
      </w:r>
      <w:r w:rsidRPr="00A3045F">
        <w:rPr>
          <w:rStyle w:val="FontStyle43"/>
          <w:b w:val="0"/>
          <w:sz w:val="24"/>
          <w:szCs w:val="24"/>
        </w:rPr>
        <w:t>анализ этапов разработки педагогического теста на примере любой учебной дисциплине:</w:t>
      </w:r>
    </w:p>
    <w:p w:rsidR="00B83E28" w:rsidRPr="00A3045F" w:rsidRDefault="00B83E28" w:rsidP="009A6F94">
      <w:pPr>
        <w:pStyle w:val="Style14"/>
        <w:widowControl/>
        <w:tabs>
          <w:tab w:val="left" w:pos="734"/>
        </w:tabs>
        <w:ind w:left="720"/>
        <w:jc w:val="both"/>
        <w:rPr>
          <w:rStyle w:val="FontStyle43"/>
          <w:rFonts w:cs="Times New Roman"/>
          <w:b w:val="0"/>
          <w:sz w:val="24"/>
        </w:rPr>
      </w:pPr>
      <w:r w:rsidRPr="00A3045F">
        <w:rPr>
          <w:rStyle w:val="FontStyle43"/>
          <w:rFonts w:cs="Times New Roman"/>
          <w:b w:val="0"/>
          <w:sz w:val="24"/>
        </w:rPr>
        <w:t>а) определение цели тестирования, выбор вида теста и подхода к его созданию;</w:t>
      </w:r>
    </w:p>
    <w:p w:rsidR="00B83E28" w:rsidRPr="00A3045F" w:rsidRDefault="00B83E28" w:rsidP="009A6F94">
      <w:pPr>
        <w:pStyle w:val="Style14"/>
        <w:widowControl/>
        <w:tabs>
          <w:tab w:val="left" w:pos="734"/>
        </w:tabs>
        <w:ind w:left="142" w:firstLine="578"/>
        <w:jc w:val="both"/>
        <w:rPr>
          <w:rStyle w:val="FontStyle43"/>
          <w:rFonts w:cs="Times New Roman"/>
          <w:b w:val="0"/>
          <w:sz w:val="24"/>
        </w:rPr>
      </w:pPr>
      <w:r w:rsidRPr="00A3045F">
        <w:rPr>
          <w:rStyle w:val="FontStyle43"/>
          <w:rFonts w:cs="Times New Roman"/>
          <w:b w:val="0"/>
          <w:sz w:val="24"/>
        </w:rPr>
        <w:t>б) анализ содержания учебной дисциплины;</w:t>
      </w:r>
    </w:p>
    <w:p w:rsidR="00B83E28" w:rsidRPr="00A3045F" w:rsidRDefault="00B83E28" w:rsidP="009A6F94">
      <w:pPr>
        <w:pStyle w:val="Style14"/>
        <w:widowControl/>
        <w:tabs>
          <w:tab w:val="left" w:pos="734"/>
        </w:tabs>
        <w:ind w:left="142" w:firstLine="578"/>
        <w:jc w:val="both"/>
        <w:rPr>
          <w:rStyle w:val="FontStyle43"/>
          <w:rFonts w:cs="Times New Roman"/>
          <w:b w:val="0"/>
          <w:sz w:val="24"/>
        </w:rPr>
      </w:pPr>
      <w:r w:rsidRPr="00A3045F">
        <w:rPr>
          <w:rStyle w:val="FontStyle43"/>
          <w:rFonts w:cs="Times New Roman"/>
          <w:b w:val="0"/>
          <w:sz w:val="24"/>
        </w:rPr>
        <w:t>в) разработка и создание тестовых заданий (длина теста и время выполнения);</w:t>
      </w:r>
    </w:p>
    <w:p w:rsidR="00B83E28" w:rsidRPr="00A3045F" w:rsidRDefault="00B83E28" w:rsidP="009A6F94">
      <w:pPr>
        <w:pStyle w:val="Style14"/>
        <w:widowControl/>
        <w:tabs>
          <w:tab w:val="left" w:pos="734"/>
        </w:tabs>
        <w:ind w:left="142" w:firstLine="578"/>
        <w:jc w:val="both"/>
        <w:rPr>
          <w:rStyle w:val="FontStyle43"/>
          <w:rFonts w:cs="Times New Roman"/>
          <w:b w:val="0"/>
          <w:sz w:val="24"/>
        </w:rPr>
      </w:pPr>
      <w:r w:rsidRPr="00A3045F">
        <w:rPr>
          <w:rStyle w:val="FontStyle43"/>
          <w:rFonts w:cs="Times New Roman"/>
          <w:b w:val="0"/>
          <w:sz w:val="24"/>
        </w:rPr>
        <w:t xml:space="preserve">г) отбор заданий в тест по трудности. </w:t>
      </w:r>
    </w:p>
    <w:p w:rsidR="00B83E28" w:rsidRPr="0080355B" w:rsidRDefault="00B83E28" w:rsidP="009A6F94">
      <w:pPr>
        <w:pStyle w:val="Style14"/>
        <w:widowControl/>
        <w:tabs>
          <w:tab w:val="left" w:pos="734"/>
        </w:tabs>
        <w:ind w:left="142"/>
        <w:jc w:val="right"/>
        <w:rPr>
          <w:rStyle w:val="FontStyle43"/>
          <w:rFonts w:cs="Times New Roman"/>
          <w:b w:val="0"/>
        </w:rPr>
      </w:pPr>
      <w:r>
        <w:rPr>
          <w:rStyle w:val="FontStyle43"/>
          <w:rFonts w:cs="Times New Roman"/>
        </w:rPr>
        <w:t xml:space="preserve">Таблица </w:t>
      </w:r>
    </w:p>
    <w:p w:rsidR="00B83E28" w:rsidRPr="0080355B" w:rsidRDefault="00B83E28" w:rsidP="009A6F94">
      <w:pPr>
        <w:pStyle w:val="Style34"/>
        <w:widowControl/>
        <w:tabs>
          <w:tab w:val="left" w:pos="235"/>
        </w:tabs>
        <w:spacing w:line="240" w:lineRule="auto"/>
        <w:ind w:left="142"/>
        <w:jc w:val="center"/>
        <w:rPr>
          <w:rStyle w:val="FontStyle45"/>
        </w:rPr>
      </w:pPr>
      <w:r>
        <w:rPr>
          <w:rStyle w:val="FontStyle45"/>
        </w:rPr>
        <w:t>Основные этапы педагогического теста</w:t>
      </w:r>
    </w:p>
    <w:p w:rsidR="00B83E28" w:rsidRPr="0080355B" w:rsidRDefault="00B83E28" w:rsidP="009A6F94">
      <w:pPr>
        <w:pStyle w:val="Style34"/>
        <w:widowControl/>
        <w:tabs>
          <w:tab w:val="left" w:pos="235"/>
        </w:tabs>
        <w:spacing w:line="240" w:lineRule="auto"/>
        <w:ind w:left="142"/>
        <w:jc w:val="center"/>
        <w:rPr>
          <w:rStyle w:val="FontStyle45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851"/>
        <w:gridCol w:w="2373"/>
        <w:gridCol w:w="1800"/>
        <w:gridCol w:w="1922"/>
        <w:gridCol w:w="1701"/>
      </w:tblGrid>
      <w:tr w:rsidR="00B83E28" w:rsidRPr="00F60E1C" w:rsidTr="00A3045F">
        <w:trPr>
          <w:trHeight w:val="1196"/>
        </w:trPr>
        <w:tc>
          <w:tcPr>
            <w:tcW w:w="1276" w:type="dxa"/>
          </w:tcPr>
          <w:p w:rsidR="00B83E28" w:rsidRPr="00A3045F" w:rsidRDefault="00B83E28" w:rsidP="00A304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5F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1" w:type="dxa"/>
          </w:tcPr>
          <w:p w:rsidR="00B83E28" w:rsidRPr="00A3045F" w:rsidRDefault="00B83E28" w:rsidP="00D03D75">
            <w:pPr>
              <w:rPr>
                <w:rFonts w:ascii="Times New Roman" w:hAnsi="Times New Roman"/>
                <w:sz w:val="24"/>
                <w:szCs w:val="24"/>
              </w:rPr>
            </w:pPr>
            <w:r w:rsidRPr="00A3045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3" w:type="dxa"/>
          </w:tcPr>
          <w:p w:rsidR="00B83E28" w:rsidRPr="00F60E1C" w:rsidRDefault="00B83E28" w:rsidP="00D03D75">
            <w:pPr>
              <w:ind w:left="142" w:hanging="142"/>
              <w:jc w:val="both"/>
              <w:rPr>
                <w:b/>
                <w:sz w:val="24"/>
                <w:szCs w:val="24"/>
              </w:rPr>
            </w:pPr>
            <w:r w:rsidRPr="00F60E1C">
              <w:rPr>
                <w:rStyle w:val="FontStyle43"/>
                <w:b w:val="0"/>
              </w:rPr>
              <w:t>определение цели теста, выбор вида теста, подхода к его созданию</w:t>
            </w:r>
          </w:p>
        </w:tc>
        <w:tc>
          <w:tcPr>
            <w:tcW w:w="1800" w:type="dxa"/>
          </w:tcPr>
          <w:p w:rsidR="00B83E28" w:rsidRPr="00D03D75" w:rsidRDefault="00B83E28" w:rsidP="00D03D75">
            <w:pPr>
              <w:pStyle w:val="Style34"/>
              <w:widowControl/>
              <w:tabs>
                <w:tab w:val="left" w:pos="235"/>
              </w:tabs>
              <w:spacing w:line="240" w:lineRule="auto"/>
              <w:ind w:left="142"/>
              <w:rPr>
                <w:rFonts w:ascii="Times New Roman" w:hAnsi="Times New Roman" w:cs="Times New Roman"/>
                <w:b/>
                <w:color w:val="FF0000"/>
              </w:rPr>
            </w:pPr>
            <w:r w:rsidRPr="00D03D75">
              <w:rPr>
                <w:rStyle w:val="FontStyle43"/>
                <w:rFonts w:cs="Times New Roman"/>
                <w:b w:val="0"/>
              </w:rPr>
              <w:t>анализ содержания учебной дисциплины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B83E28" w:rsidRPr="00A3045F" w:rsidRDefault="00B83E28" w:rsidP="00A3045F">
            <w:pPr>
              <w:pStyle w:val="Style14"/>
              <w:widowControl/>
              <w:tabs>
                <w:tab w:val="left" w:pos="73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045F">
              <w:rPr>
                <w:rStyle w:val="FontStyle43"/>
                <w:rFonts w:cs="Times New Roman"/>
                <w:b w:val="0"/>
              </w:rPr>
              <w:t xml:space="preserve">разработка и создание тестовых заданий (длина теста и </w:t>
            </w:r>
            <w:r>
              <w:rPr>
                <w:rStyle w:val="FontStyle43"/>
                <w:rFonts w:cs="Times New Roman"/>
                <w:b w:val="0"/>
              </w:rPr>
              <w:t>время выполн-</w:t>
            </w:r>
            <w:r w:rsidRPr="00A3045F">
              <w:rPr>
                <w:rStyle w:val="FontStyle43"/>
                <w:rFonts w:cs="Times New Roman"/>
                <w:b w:val="0"/>
              </w:rPr>
              <w:t>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3E28" w:rsidRPr="00A3045F" w:rsidRDefault="00B83E28" w:rsidP="00A3045F">
            <w:pPr>
              <w:pStyle w:val="Style14"/>
              <w:widowControl/>
              <w:tabs>
                <w:tab w:val="left" w:pos="734"/>
              </w:tabs>
              <w:rPr>
                <w:rStyle w:val="FontStyle43"/>
                <w:rFonts w:cs="Times New Roman"/>
                <w:b w:val="0"/>
              </w:rPr>
            </w:pPr>
            <w:r w:rsidRPr="00A3045F">
              <w:rPr>
                <w:rStyle w:val="FontStyle43"/>
                <w:rFonts w:cs="Times New Roman"/>
                <w:b w:val="0"/>
              </w:rPr>
              <w:t xml:space="preserve">отбор заданий в тест по трудности. </w:t>
            </w:r>
          </w:p>
          <w:p w:rsidR="00B83E28" w:rsidRPr="00F60E1C" w:rsidRDefault="00B83E28" w:rsidP="00D03D75">
            <w:pPr>
              <w:rPr>
                <w:sz w:val="24"/>
                <w:szCs w:val="24"/>
              </w:rPr>
            </w:pPr>
          </w:p>
        </w:tc>
      </w:tr>
      <w:tr w:rsidR="00B83E28" w:rsidRPr="00F60E1C" w:rsidTr="00A3045F">
        <w:tc>
          <w:tcPr>
            <w:tcW w:w="1276" w:type="dxa"/>
          </w:tcPr>
          <w:p w:rsidR="00B83E28" w:rsidRPr="00F60E1C" w:rsidRDefault="00B83E28" w:rsidP="00063A1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B83E28" w:rsidRPr="00F60E1C" w:rsidTr="00A3045F">
        <w:tc>
          <w:tcPr>
            <w:tcW w:w="1276" w:type="dxa"/>
          </w:tcPr>
          <w:p w:rsidR="00B83E28" w:rsidRPr="00F60E1C" w:rsidRDefault="00B83E28" w:rsidP="00063A1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B83E28" w:rsidRPr="00F60E1C" w:rsidTr="00A3045F">
        <w:tc>
          <w:tcPr>
            <w:tcW w:w="1276" w:type="dxa"/>
          </w:tcPr>
          <w:p w:rsidR="00B83E28" w:rsidRPr="00F60E1C" w:rsidRDefault="00B83E28" w:rsidP="00063A1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</w:tr>
    </w:tbl>
    <w:p w:rsidR="00B83E28" w:rsidRDefault="00B83E28" w:rsidP="009A6F94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80355B">
        <w:rPr>
          <w:rStyle w:val="FontStyle45"/>
        </w:rPr>
        <w:tab/>
      </w:r>
    </w:p>
    <w:p w:rsidR="00B83E28" w:rsidRDefault="00B83E28" w:rsidP="003E1BFD">
      <w:pPr>
        <w:tabs>
          <w:tab w:val="left" w:pos="720"/>
          <w:tab w:val="left" w:pos="9180"/>
        </w:tabs>
        <w:ind w:left="720"/>
        <w:rPr>
          <w:rStyle w:val="FontStyle43"/>
        </w:rPr>
      </w:pPr>
      <w:r w:rsidRPr="0080355B">
        <w:rPr>
          <w:rStyle w:val="FontStyle45"/>
          <w:b/>
          <w:bCs/>
        </w:rPr>
        <w:t xml:space="preserve">Задание № 2 </w:t>
      </w:r>
      <w:r w:rsidRPr="0080355B">
        <w:rPr>
          <w:rStyle w:val="FontStyle45"/>
        </w:rPr>
        <w:t xml:space="preserve">Провести </w:t>
      </w:r>
      <w:r w:rsidRPr="0080355B">
        <w:rPr>
          <w:rFonts w:ascii="Times New Roman" w:hAnsi="Times New Roman"/>
        </w:rPr>
        <w:t>сравнительный</w:t>
      </w:r>
      <w:r w:rsidRPr="0080355B">
        <w:rPr>
          <w:rStyle w:val="FontStyle43"/>
        </w:rPr>
        <w:t xml:space="preserve"> анализ по </w:t>
      </w:r>
      <w:r>
        <w:rPr>
          <w:rFonts w:ascii="Times New Roman" w:hAnsi="Times New Roman"/>
          <w:b/>
          <w:bCs/>
          <w:sz w:val="24"/>
          <w:szCs w:val="24"/>
        </w:rPr>
        <w:t>конструированию</w:t>
      </w:r>
      <w:r w:rsidRPr="00652313">
        <w:rPr>
          <w:rFonts w:ascii="Times New Roman" w:hAnsi="Times New Roman"/>
          <w:b/>
          <w:bCs/>
          <w:sz w:val="24"/>
          <w:szCs w:val="24"/>
        </w:rPr>
        <w:t xml:space="preserve"> педагогического теста</w:t>
      </w:r>
    </w:p>
    <w:p w:rsidR="00B83E28" w:rsidRPr="0080355B" w:rsidRDefault="00B83E28" w:rsidP="003E1BFD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FontStyle45"/>
        </w:rPr>
      </w:pPr>
      <w:r w:rsidRPr="0080355B">
        <w:rPr>
          <w:rStyle w:val="Strong"/>
          <w:rFonts w:ascii="Times New Roman" w:hAnsi="Times New Roman" w:cs="Calibri"/>
        </w:rPr>
        <w:t>Инструкция</w:t>
      </w:r>
    </w:p>
    <w:p w:rsidR="00B83E28" w:rsidRPr="003E1BFD" w:rsidRDefault="00B83E28" w:rsidP="003E1BFD">
      <w:pPr>
        <w:pStyle w:val="ListParagraph"/>
        <w:numPr>
          <w:ilvl w:val="0"/>
          <w:numId w:val="7"/>
        </w:numPr>
        <w:tabs>
          <w:tab w:val="left" w:pos="720"/>
          <w:tab w:val="left" w:pos="9180"/>
        </w:tabs>
        <w:rPr>
          <w:sz w:val="24"/>
          <w:szCs w:val="24"/>
        </w:rPr>
      </w:pPr>
      <w:r w:rsidRPr="003E1BFD">
        <w:rPr>
          <w:sz w:val="24"/>
          <w:szCs w:val="24"/>
        </w:rPr>
        <w:t>Вспомните все ли этапы педагогической диагностики у вас выдержены.</w:t>
      </w:r>
    </w:p>
    <w:p w:rsidR="00B83E28" w:rsidRPr="003E1BFD" w:rsidRDefault="00B83E28" w:rsidP="003E1BFD">
      <w:pPr>
        <w:pStyle w:val="ListParagraph"/>
        <w:numPr>
          <w:ilvl w:val="0"/>
          <w:numId w:val="7"/>
        </w:numPr>
        <w:tabs>
          <w:tab w:val="left" w:pos="720"/>
          <w:tab w:val="left" w:pos="9180"/>
        </w:tabs>
        <w:rPr>
          <w:sz w:val="24"/>
          <w:szCs w:val="24"/>
        </w:rPr>
      </w:pPr>
      <w:r w:rsidRPr="003E1BFD">
        <w:rPr>
          <w:sz w:val="24"/>
          <w:szCs w:val="24"/>
        </w:rPr>
        <w:t xml:space="preserve"> Какие трудности в конструировании теста чаще всего встречаются. </w:t>
      </w:r>
    </w:p>
    <w:p w:rsidR="00B83E28" w:rsidRPr="003E1BFD" w:rsidRDefault="00B83E28" w:rsidP="003E1BFD">
      <w:pPr>
        <w:pStyle w:val="ListParagraph"/>
        <w:numPr>
          <w:ilvl w:val="0"/>
          <w:numId w:val="7"/>
        </w:numPr>
        <w:tabs>
          <w:tab w:val="left" w:pos="720"/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>Укажите положительные стороны в педагогическом тесте.</w:t>
      </w:r>
    </w:p>
    <w:p w:rsidR="00B83E28" w:rsidRPr="0080355B" w:rsidRDefault="00B83E28" w:rsidP="009A6F94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</w:p>
    <w:p w:rsidR="00B83E28" w:rsidRPr="0080355B" w:rsidRDefault="00B83E28" w:rsidP="009A6F94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80355B">
        <w:rPr>
          <w:rStyle w:val="FontStyle45"/>
          <w:b/>
          <w:bCs/>
        </w:rPr>
        <w:t>Требования к результатам работы, в том числе к оформлению</w:t>
      </w:r>
      <w:r w:rsidRPr="0080355B">
        <w:rPr>
          <w:rStyle w:val="FontStyle45"/>
        </w:rPr>
        <w:t>:</w:t>
      </w:r>
    </w:p>
    <w:p w:rsidR="00B83E28" w:rsidRPr="0080355B" w:rsidRDefault="00B83E28" w:rsidP="009A6F94">
      <w:pPr>
        <w:pStyle w:val="Style14"/>
        <w:widowControl/>
        <w:ind w:left="142" w:firstLine="578"/>
        <w:jc w:val="both"/>
        <w:rPr>
          <w:rStyle w:val="FontStyle45"/>
        </w:rPr>
      </w:pPr>
      <w:r w:rsidRPr="0080355B">
        <w:rPr>
          <w:rStyle w:val="FontStyle45"/>
        </w:rPr>
        <w:t xml:space="preserve">1. Отметить в таблице степень выраженности у детей отношения к </w:t>
      </w:r>
      <w:r>
        <w:rPr>
          <w:rStyle w:val="FontStyle45"/>
        </w:rPr>
        <w:t>предложенным этапам</w:t>
      </w:r>
      <w:r w:rsidRPr="0080355B">
        <w:rPr>
          <w:rStyle w:val="FontStyle45"/>
        </w:rPr>
        <w:t>.</w:t>
      </w:r>
    </w:p>
    <w:p w:rsidR="00B83E28" w:rsidRPr="0080355B" w:rsidRDefault="00B83E28" w:rsidP="009A6F94">
      <w:pPr>
        <w:pStyle w:val="Style14"/>
        <w:widowControl/>
        <w:ind w:left="720"/>
        <w:jc w:val="both"/>
        <w:rPr>
          <w:rStyle w:val="Strong"/>
          <w:rFonts w:ascii="Times New Roman" w:hAnsi="Times New Roman" w:cs="Calibri"/>
          <w:b w:val="0"/>
          <w:bCs w:val="0"/>
        </w:rPr>
      </w:pPr>
      <w:r w:rsidRPr="0080355B">
        <w:rPr>
          <w:rStyle w:val="FontStyle45"/>
        </w:rPr>
        <w:t xml:space="preserve">2. Описать </w:t>
      </w:r>
      <w:r>
        <w:rPr>
          <w:rStyle w:val="FontStyle45"/>
        </w:rPr>
        <w:t>актуальные стороны педагогической диагностики</w:t>
      </w:r>
      <w:r w:rsidRPr="0080355B">
        <w:rPr>
          <w:rStyle w:val="FontStyle45"/>
        </w:rPr>
        <w:t>.</w:t>
      </w:r>
    </w:p>
    <w:p w:rsidR="00B83E28" w:rsidRPr="0080355B" w:rsidRDefault="00B83E28" w:rsidP="009A6F94">
      <w:pPr>
        <w:pStyle w:val="Style14"/>
        <w:widowControl/>
        <w:tabs>
          <w:tab w:val="left" w:pos="734"/>
        </w:tabs>
        <w:ind w:left="142"/>
        <w:jc w:val="both"/>
        <w:rPr>
          <w:rStyle w:val="Strong"/>
          <w:rFonts w:ascii="Times New Roman" w:hAnsi="Times New Roman" w:cs="Calibri"/>
        </w:rPr>
      </w:pPr>
    </w:p>
    <w:p w:rsidR="00B83E28" w:rsidRPr="0080355B" w:rsidRDefault="00B83E28" w:rsidP="009A6F94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80355B">
        <w:rPr>
          <w:rStyle w:val="Strong"/>
          <w:rFonts w:ascii="Times New Roman" w:hAnsi="Times New Roman" w:cs="Calibri"/>
        </w:rPr>
        <w:t>Вопросы для самоконтроля.</w:t>
      </w:r>
    </w:p>
    <w:p w:rsidR="00B83E28" w:rsidRPr="00A3045F" w:rsidRDefault="00B83E28" w:rsidP="009A6F94">
      <w:pPr>
        <w:pStyle w:val="Style14"/>
        <w:widowControl/>
        <w:tabs>
          <w:tab w:val="left" w:pos="720"/>
        </w:tabs>
        <w:ind w:left="142" w:firstLine="578"/>
        <w:jc w:val="both"/>
        <w:rPr>
          <w:rStyle w:val="FontStyle45"/>
          <w:rFonts w:cs="Times New Roman"/>
        </w:rPr>
      </w:pPr>
      <w:r w:rsidRPr="00A3045F">
        <w:rPr>
          <w:rFonts w:ascii="Times New Roman" w:hAnsi="Times New Roman" w:cs="Times New Roman"/>
        </w:rPr>
        <w:t>1. Перечислить особенности педагогического теста</w:t>
      </w:r>
      <w:r w:rsidRPr="00A3045F">
        <w:rPr>
          <w:rStyle w:val="FontStyle45"/>
          <w:rFonts w:cs="Times New Roman"/>
        </w:rPr>
        <w:t>?</w:t>
      </w:r>
    </w:p>
    <w:p w:rsidR="00B83E28" w:rsidRPr="00A3045F" w:rsidRDefault="00B83E28" w:rsidP="00A3045F">
      <w:pPr>
        <w:tabs>
          <w:tab w:val="left" w:pos="9180"/>
        </w:tabs>
        <w:ind w:left="720" w:hanging="11"/>
        <w:rPr>
          <w:rFonts w:ascii="Times New Roman" w:hAnsi="Times New Roman"/>
          <w:sz w:val="24"/>
          <w:szCs w:val="24"/>
        </w:rPr>
      </w:pPr>
      <w:r w:rsidRPr="00A3045F">
        <w:rPr>
          <w:rFonts w:ascii="Times New Roman" w:hAnsi="Times New Roman"/>
          <w:sz w:val="24"/>
          <w:szCs w:val="24"/>
        </w:rPr>
        <w:t>2. Какие педагогические тесты вам известны, приведите примеры?</w:t>
      </w:r>
    </w:p>
    <w:p w:rsidR="00B83E28" w:rsidRPr="00A3045F" w:rsidRDefault="00B83E28" w:rsidP="009A6F94">
      <w:pPr>
        <w:tabs>
          <w:tab w:val="left" w:pos="4133"/>
        </w:tabs>
        <w:rPr>
          <w:rFonts w:ascii="Times New Roman" w:hAnsi="Times New Roman"/>
          <w:b/>
          <w:bCs/>
          <w:sz w:val="24"/>
          <w:szCs w:val="24"/>
        </w:rPr>
      </w:pPr>
      <w:r w:rsidRPr="00A3045F"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B83E28" w:rsidRPr="0080355B" w:rsidRDefault="00B83E28" w:rsidP="009A6F94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355B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80355B">
        <w:rPr>
          <w:rFonts w:ascii="Times New Roman" w:hAnsi="Times New Roman" w:cs="Times New Roman"/>
          <w:sz w:val="24"/>
          <w:szCs w:val="24"/>
        </w:rPr>
        <w:t>онтроль заполнения таблицы</w:t>
      </w:r>
      <w:r w:rsidRPr="0080355B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B83E28" w:rsidRPr="0080355B" w:rsidRDefault="00B83E28" w:rsidP="009A6F94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0355B">
        <w:rPr>
          <w:rFonts w:ascii="Times New Roman" w:hAnsi="Times New Roman" w:cs="Times New Roman"/>
          <w:sz w:val="24"/>
          <w:szCs w:val="24"/>
        </w:rPr>
        <w:t>стное собеседование.</w:t>
      </w:r>
    </w:p>
    <w:p w:rsidR="00B83E28" w:rsidRPr="0080355B" w:rsidRDefault="00B83E28" w:rsidP="009A6F94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</w:p>
    <w:p w:rsidR="00B83E28" w:rsidRPr="0080355B" w:rsidRDefault="00B83E28" w:rsidP="009A6F94">
      <w:pPr>
        <w:tabs>
          <w:tab w:val="left" w:pos="720"/>
        </w:tabs>
        <w:rPr>
          <w:sz w:val="24"/>
          <w:szCs w:val="24"/>
        </w:rPr>
      </w:pPr>
      <w:r w:rsidRPr="0080355B">
        <w:rPr>
          <w:rStyle w:val="FontStyle45"/>
          <w:b/>
          <w:bCs/>
          <w:sz w:val="24"/>
          <w:szCs w:val="24"/>
        </w:rPr>
        <w:t>Список рекомендуемой литературы</w:t>
      </w:r>
      <w:r w:rsidRPr="0080355B">
        <w:rPr>
          <w:rStyle w:val="FontStyle45"/>
          <w:sz w:val="24"/>
          <w:szCs w:val="24"/>
        </w:rPr>
        <w:t>:</w:t>
      </w:r>
      <w:r w:rsidRPr="0080355B">
        <w:rPr>
          <w:sz w:val="24"/>
          <w:szCs w:val="24"/>
        </w:rPr>
        <w:t xml:space="preserve"> </w:t>
      </w:r>
    </w:p>
    <w:p w:rsidR="00B83E28" w:rsidRDefault="00B83E28" w:rsidP="00FC3860">
      <w:pPr>
        <w:pStyle w:val="1"/>
        <w:numPr>
          <w:ilvl w:val="0"/>
          <w:numId w:val="5"/>
        </w:numPr>
        <w:tabs>
          <w:tab w:val="left" w:pos="1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Возрастная и педагогическая психология : учебник для СПО / под ред. Б. А. Сосновского. — М. : Издательство Юрайт, 2017. — 359 с. </w:t>
      </w:r>
    </w:p>
    <w:p w:rsidR="00B83E28" w:rsidRDefault="00B83E28" w:rsidP="00BC5768">
      <w:pPr>
        <w:pStyle w:val="1"/>
        <w:numPr>
          <w:ilvl w:val="0"/>
          <w:numId w:val="5"/>
        </w:numPr>
        <w:tabs>
          <w:tab w:val="left" w:pos="1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80"/>
          <w:rFonts w:cs="Times New Roman"/>
          <w:szCs w:val="26"/>
        </w:rPr>
        <w:t>Фомина Н.Б. Педагогическая диагностика уровня реальных учебных возможностей учащихся: методическое пособие. – Самара: Издательский дом «Федоров», 2017. – 96 с</w:t>
      </w:r>
    </w:p>
    <w:p w:rsidR="00B83E28" w:rsidRDefault="00B83E28" w:rsidP="009A6F94">
      <w:pPr>
        <w:rPr>
          <w:b/>
          <w:iCs/>
          <w:sz w:val="24"/>
          <w:szCs w:val="24"/>
        </w:rPr>
      </w:pPr>
    </w:p>
    <w:p w:rsidR="00B83E28" w:rsidRPr="00652313" w:rsidRDefault="00B83E28" w:rsidP="00BF2F27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652313">
        <w:rPr>
          <w:rFonts w:ascii="Times New Roman" w:hAnsi="Times New Roman"/>
          <w:sz w:val="24"/>
          <w:szCs w:val="24"/>
        </w:rPr>
        <w:t>Практичес</w:t>
      </w:r>
      <w:r>
        <w:rPr>
          <w:rFonts w:ascii="Times New Roman" w:hAnsi="Times New Roman"/>
          <w:sz w:val="24"/>
          <w:szCs w:val="24"/>
        </w:rPr>
        <w:t>кое занятие № 9</w:t>
      </w:r>
    </w:p>
    <w:p w:rsidR="00B83E28" w:rsidRPr="00652313" w:rsidRDefault="00B83E28" w:rsidP="00BF2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13">
        <w:rPr>
          <w:rFonts w:ascii="Times New Roman" w:hAnsi="Times New Roman"/>
          <w:sz w:val="24"/>
          <w:szCs w:val="24"/>
        </w:rPr>
        <w:t xml:space="preserve">Тема занятия: </w:t>
      </w:r>
      <w:r w:rsidRPr="00BF2F27">
        <w:rPr>
          <w:rFonts w:ascii="Times New Roman" w:hAnsi="Times New Roman"/>
          <w:b/>
          <w:bCs/>
          <w:sz w:val="24"/>
          <w:szCs w:val="24"/>
        </w:rPr>
        <w:t>Разработка теста по учебной дисциплине</w:t>
      </w:r>
      <w:r w:rsidRPr="006523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3E28" w:rsidRPr="0080355B" w:rsidRDefault="00B83E28" w:rsidP="00BF2F27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803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E28" w:rsidRPr="00652313" w:rsidRDefault="00B83E28" w:rsidP="00BF2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52313">
        <w:rPr>
          <w:rFonts w:ascii="Times New Roman" w:hAnsi="Times New Roman"/>
          <w:sz w:val="24"/>
          <w:szCs w:val="24"/>
        </w:rPr>
        <w:t xml:space="preserve">- сформировать </w:t>
      </w:r>
      <w:r>
        <w:rPr>
          <w:rFonts w:ascii="Times New Roman" w:hAnsi="Times New Roman"/>
          <w:sz w:val="24"/>
          <w:szCs w:val="24"/>
        </w:rPr>
        <w:t>представления о разработки тестов по учебным дисциплинам</w:t>
      </w:r>
      <w:r w:rsidRPr="00652313">
        <w:rPr>
          <w:rFonts w:ascii="Times New Roman" w:hAnsi="Times New Roman"/>
          <w:sz w:val="24"/>
          <w:szCs w:val="24"/>
        </w:rPr>
        <w:t>;</w:t>
      </w:r>
    </w:p>
    <w:p w:rsidR="00B83E28" w:rsidRDefault="00B83E28" w:rsidP="00BF2F2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52313">
        <w:rPr>
          <w:rFonts w:ascii="Times New Roman" w:hAnsi="Times New Roman"/>
          <w:sz w:val="24"/>
          <w:szCs w:val="24"/>
        </w:rPr>
        <w:t xml:space="preserve">- закрепить использование </w:t>
      </w:r>
      <w:r w:rsidRPr="00652313">
        <w:rPr>
          <w:rFonts w:ascii="Times New Roman" w:hAnsi="Times New Roman"/>
          <w:bCs/>
          <w:sz w:val="24"/>
          <w:szCs w:val="24"/>
        </w:rPr>
        <w:t>конструирования педагогического теста</w:t>
      </w:r>
      <w:r w:rsidRPr="00652313">
        <w:rPr>
          <w:rFonts w:ascii="Times New Roman" w:hAnsi="Times New Roman"/>
          <w:sz w:val="24"/>
          <w:szCs w:val="24"/>
        </w:rPr>
        <w:t>.</w:t>
      </w:r>
    </w:p>
    <w:p w:rsidR="00B83E28" w:rsidRPr="00652313" w:rsidRDefault="00B83E28" w:rsidP="00BF2F2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83E28" w:rsidRPr="0080355B" w:rsidRDefault="00B83E28" w:rsidP="00BF2F27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Перечень необходимых средств обучения</w:t>
      </w:r>
      <w:r w:rsidRPr="008035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E28" w:rsidRPr="0080355B" w:rsidRDefault="00B83E28" w:rsidP="00BF2F27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документация учителя начальных классов</w:t>
      </w:r>
      <w:r w:rsidRPr="0080355B">
        <w:rPr>
          <w:rFonts w:ascii="Times New Roman" w:hAnsi="Times New Roman" w:cs="Times New Roman"/>
          <w:sz w:val="24"/>
          <w:szCs w:val="24"/>
        </w:rPr>
        <w:t>.</w:t>
      </w:r>
    </w:p>
    <w:p w:rsidR="00B83E28" w:rsidRPr="0080355B" w:rsidRDefault="00B83E28" w:rsidP="00BF2F27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педагога</w:t>
      </w:r>
      <w:r w:rsidRPr="0080355B">
        <w:rPr>
          <w:rFonts w:ascii="Times New Roman" w:hAnsi="Times New Roman" w:cs="Times New Roman"/>
          <w:sz w:val="24"/>
          <w:szCs w:val="24"/>
        </w:rPr>
        <w:t>.</w:t>
      </w:r>
    </w:p>
    <w:p w:rsidR="00B83E28" w:rsidRPr="0080355B" w:rsidRDefault="00B83E28" w:rsidP="00BF2F27">
      <w:pPr>
        <w:pStyle w:val="1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B83E28" w:rsidRPr="0080355B" w:rsidRDefault="00B83E28" w:rsidP="00BF2F27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Содержание заданий</w:t>
      </w:r>
      <w:r w:rsidRPr="0080355B">
        <w:rPr>
          <w:rFonts w:ascii="Times New Roman" w:hAnsi="Times New Roman" w:cs="Times New Roman"/>
          <w:sz w:val="24"/>
          <w:szCs w:val="24"/>
        </w:rPr>
        <w:t>:</w:t>
      </w:r>
    </w:p>
    <w:p w:rsidR="00B83E28" w:rsidRPr="00AF2961" w:rsidRDefault="00B83E28" w:rsidP="00AF2961">
      <w:pPr>
        <w:pStyle w:val="1"/>
        <w:spacing w:after="0" w:line="240" w:lineRule="auto"/>
        <w:ind w:left="142" w:firstLine="578"/>
        <w:jc w:val="both"/>
        <w:rPr>
          <w:rStyle w:val="Strong"/>
          <w:rFonts w:ascii="Times New Roman" w:hAnsi="Times New Roman" w:cs="Calibri"/>
          <w:b w:val="0"/>
          <w:color w:val="000000"/>
          <w:sz w:val="24"/>
          <w:szCs w:val="24"/>
        </w:rPr>
      </w:pPr>
      <w:r w:rsidRPr="0080355B">
        <w:rPr>
          <w:rFonts w:ascii="Times New Roman" w:hAnsi="Times New Roman" w:cs="Times New Roman"/>
          <w:b/>
          <w:bCs/>
          <w:sz w:val="24"/>
          <w:szCs w:val="24"/>
        </w:rPr>
        <w:t>Задание №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93C"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BF2F27">
        <w:rPr>
          <w:rFonts w:ascii="Times New Roman" w:hAnsi="Times New Roman" w:cs="Times New Roman"/>
          <w:bCs/>
          <w:sz w:val="24"/>
          <w:szCs w:val="24"/>
        </w:rPr>
        <w:t xml:space="preserve"> особенностями разработки тестов по учебным дисциплинам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4793C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Pr="0054793C">
        <w:rPr>
          <w:rFonts w:ascii="Times New Roman" w:hAnsi="Times New Roman" w:cs="Times New Roman"/>
          <w:color w:val="000000"/>
          <w:sz w:val="24"/>
          <w:szCs w:val="24"/>
        </w:rPr>
        <w:t xml:space="preserve"> более качественные и объективные способы оценивания, которые ориентированы на определение уровня усвоения ключевых понятий, тем и 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Учебные программы" w:history="1">
        <w:r w:rsidRPr="0054793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учебной программы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3E28" w:rsidRPr="0080355B" w:rsidRDefault="00B83E28" w:rsidP="00BF2F27">
      <w:pPr>
        <w:pStyle w:val="Style34"/>
        <w:widowControl/>
        <w:tabs>
          <w:tab w:val="left" w:pos="235"/>
        </w:tabs>
        <w:spacing w:line="240" w:lineRule="auto"/>
        <w:ind w:left="720" w:hanging="578"/>
        <w:rPr>
          <w:rStyle w:val="FontStyle45"/>
        </w:rPr>
      </w:pPr>
    </w:p>
    <w:p w:rsidR="00B83E28" w:rsidRPr="0080355B" w:rsidRDefault="00B83E28" w:rsidP="00BF2F27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FontStyle45"/>
        </w:rPr>
      </w:pPr>
      <w:r w:rsidRPr="0080355B">
        <w:rPr>
          <w:rStyle w:val="Strong"/>
          <w:rFonts w:ascii="Times New Roman" w:hAnsi="Times New Roman" w:cs="Calibri"/>
        </w:rPr>
        <w:t>Инструкция</w:t>
      </w:r>
    </w:p>
    <w:p w:rsidR="00B83E28" w:rsidRPr="009C68CC" w:rsidRDefault="00B83E28" w:rsidP="009C68CC">
      <w:pPr>
        <w:pStyle w:val="ListParagraph"/>
        <w:numPr>
          <w:ilvl w:val="3"/>
          <w:numId w:val="1"/>
        </w:numPr>
        <w:tabs>
          <w:tab w:val="clear" w:pos="3240"/>
          <w:tab w:val="left" w:pos="9180"/>
        </w:tabs>
        <w:ind w:left="1134" w:hanging="425"/>
        <w:rPr>
          <w:rStyle w:val="FontStyle43"/>
          <w:b w:val="0"/>
          <w:sz w:val="24"/>
          <w:szCs w:val="24"/>
        </w:rPr>
      </w:pPr>
      <w:r w:rsidRPr="0054793C">
        <w:rPr>
          <w:sz w:val="24"/>
          <w:szCs w:val="24"/>
        </w:rPr>
        <w:t xml:space="preserve">Запишите в таблицу данные, полученные </w:t>
      </w:r>
      <w:r>
        <w:rPr>
          <w:sz w:val="24"/>
          <w:szCs w:val="24"/>
        </w:rPr>
        <w:t xml:space="preserve"> при </w:t>
      </w:r>
      <w:r w:rsidRPr="009C68CC">
        <w:rPr>
          <w:rStyle w:val="FontStyle43"/>
          <w:b w:val="0"/>
          <w:sz w:val="24"/>
          <w:szCs w:val="24"/>
        </w:rPr>
        <w:t>разработки педаго</w:t>
      </w:r>
      <w:r>
        <w:rPr>
          <w:rStyle w:val="FontStyle43"/>
          <w:b w:val="0"/>
          <w:sz w:val="24"/>
          <w:szCs w:val="24"/>
        </w:rPr>
        <w:t>гического теста на примере конкретной (конкретных)</w:t>
      </w:r>
      <w:r w:rsidRPr="009C68CC">
        <w:rPr>
          <w:rStyle w:val="FontStyle43"/>
          <w:b w:val="0"/>
          <w:sz w:val="24"/>
          <w:szCs w:val="24"/>
        </w:rPr>
        <w:t xml:space="preserve"> учебной дисциплине:</w:t>
      </w:r>
    </w:p>
    <w:p w:rsidR="00B83E28" w:rsidRPr="009C68CC" w:rsidRDefault="00B83E28" w:rsidP="00BF2F27">
      <w:pPr>
        <w:pStyle w:val="Style14"/>
        <w:widowControl/>
        <w:tabs>
          <w:tab w:val="left" w:pos="734"/>
        </w:tabs>
        <w:ind w:left="720"/>
        <w:jc w:val="both"/>
        <w:rPr>
          <w:rStyle w:val="FontStyle43"/>
          <w:rFonts w:cs="Times New Roman"/>
          <w:b w:val="0"/>
          <w:sz w:val="24"/>
        </w:rPr>
      </w:pPr>
      <w:r w:rsidRPr="009C68CC">
        <w:rPr>
          <w:rStyle w:val="FontStyle43"/>
          <w:rFonts w:cs="Times New Roman"/>
          <w:b w:val="0"/>
          <w:sz w:val="24"/>
        </w:rPr>
        <w:t xml:space="preserve">а) </w:t>
      </w:r>
      <w:r w:rsidRPr="009C68CC">
        <w:rPr>
          <w:rFonts w:ascii="Times New Roman" w:hAnsi="Times New Roman" w:cs="Times New Roman"/>
          <w:color w:val="000000"/>
        </w:rPr>
        <w:t>позволяют включить в экзаменационную работу гораздо большее количество заданий</w:t>
      </w:r>
      <w:r w:rsidRPr="009C68CC">
        <w:rPr>
          <w:rStyle w:val="FontStyle43"/>
          <w:rFonts w:cs="Times New Roman"/>
          <w:b w:val="0"/>
          <w:sz w:val="24"/>
        </w:rPr>
        <w:t>;</w:t>
      </w:r>
    </w:p>
    <w:p w:rsidR="00B83E28" w:rsidRPr="009C68CC" w:rsidRDefault="00B83E28" w:rsidP="009C68CC">
      <w:pPr>
        <w:pStyle w:val="Style14"/>
        <w:widowControl/>
        <w:tabs>
          <w:tab w:val="left" w:pos="734"/>
        </w:tabs>
        <w:ind w:left="709" w:firstLine="11"/>
        <w:jc w:val="both"/>
        <w:rPr>
          <w:rStyle w:val="FontStyle43"/>
          <w:rFonts w:cs="Times New Roman"/>
          <w:b w:val="0"/>
          <w:sz w:val="24"/>
        </w:rPr>
      </w:pPr>
      <w:r w:rsidRPr="009C68CC">
        <w:rPr>
          <w:rStyle w:val="FontStyle43"/>
          <w:rFonts w:cs="Times New Roman"/>
          <w:b w:val="0"/>
          <w:sz w:val="24"/>
        </w:rPr>
        <w:t xml:space="preserve">б) </w:t>
      </w:r>
      <w:r w:rsidRPr="009C68CC">
        <w:rPr>
          <w:rFonts w:ascii="Times New Roman" w:hAnsi="Times New Roman" w:cs="Times New Roman"/>
          <w:color w:val="000000"/>
        </w:rPr>
        <w:t>это более «мягкий» инструмент, они ставят всех испытуемых в равные условия, используя единую процедуру и единые критерии оценки, что приводит к снижению нервного напряжения</w:t>
      </w:r>
      <w:r w:rsidRPr="009C68CC">
        <w:rPr>
          <w:rStyle w:val="FontStyle43"/>
          <w:rFonts w:cs="Times New Roman"/>
          <w:b w:val="0"/>
          <w:sz w:val="24"/>
        </w:rPr>
        <w:t>;</w:t>
      </w:r>
    </w:p>
    <w:p w:rsidR="00B83E28" w:rsidRPr="009C68CC" w:rsidRDefault="00B83E28" w:rsidP="009C68CC">
      <w:pPr>
        <w:pStyle w:val="NormalWeb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 w:rsidRPr="009C68CC">
        <w:rPr>
          <w:rStyle w:val="FontStyle43"/>
          <w:b w:val="0"/>
          <w:sz w:val="24"/>
        </w:rPr>
        <w:t xml:space="preserve">в) </w:t>
      </w:r>
      <w:r>
        <w:rPr>
          <w:color w:val="000000"/>
        </w:rPr>
        <w:t>широкий инструмент</w:t>
      </w:r>
      <w:r w:rsidRPr="009C68CC">
        <w:rPr>
          <w:color w:val="000000"/>
        </w:rPr>
        <w:t xml:space="preserve"> с точки зрения интервала оценивания;</w:t>
      </w:r>
    </w:p>
    <w:p w:rsidR="00B83E28" w:rsidRDefault="00B83E28" w:rsidP="003C210A">
      <w:pPr>
        <w:pStyle w:val="NormalWeb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 w:rsidRPr="003C210A">
        <w:rPr>
          <w:rStyle w:val="FontStyle43"/>
          <w:b w:val="0"/>
          <w:sz w:val="24"/>
        </w:rPr>
        <w:t xml:space="preserve">г) </w:t>
      </w:r>
      <w:r w:rsidRPr="003C210A">
        <w:rPr>
          <w:color w:val="000000"/>
        </w:rPr>
        <w:t>лишает возможности слушателей самостоятельно формулировать ответы, отсутствует возможность проявить свою индивидуальность,</w:t>
      </w:r>
      <w:r>
        <w:rPr>
          <w:color w:val="000000"/>
        </w:rPr>
        <w:t xml:space="preserve"> творчество;</w:t>
      </w:r>
    </w:p>
    <w:p w:rsidR="00B83E28" w:rsidRPr="003C210A" w:rsidRDefault="00B83E28" w:rsidP="003C210A">
      <w:pPr>
        <w:pStyle w:val="NormalWeb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</w:rPr>
      </w:pPr>
      <w:r>
        <w:rPr>
          <w:color w:val="000000"/>
        </w:rPr>
        <w:t xml:space="preserve">д) </w:t>
      </w:r>
      <w:r w:rsidRPr="003C210A">
        <w:rPr>
          <w:color w:val="000000"/>
          <w:sz w:val="22"/>
          <w:szCs w:val="22"/>
        </w:rPr>
        <w:t>сложность разработки хороших тестовых заданий, требует высокой педагогической квалификации, научной компетенции и большого методического опыта составления тестов преподавателем.</w:t>
      </w:r>
    </w:p>
    <w:p w:rsidR="00B83E28" w:rsidRPr="0080355B" w:rsidRDefault="00B83E28" w:rsidP="00BF2F27">
      <w:pPr>
        <w:pStyle w:val="Style14"/>
        <w:widowControl/>
        <w:tabs>
          <w:tab w:val="left" w:pos="734"/>
        </w:tabs>
        <w:ind w:left="142"/>
        <w:jc w:val="right"/>
        <w:rPr>
          <w:rStyle w:val="FontStyle43"/>
          <w:rFonts w:cs="Times New Roman"/>
          <w:b w:val="0"/>
        </w:rPr>
      </w:pPr>
      <w:r>
        <w:rPr>
          <w:rStyle w:val="FontStyle43"/>
          <w:rFonts w:cs="Times New Roman"/>
        </w:rPr>
        <w:t xml:space="preserve">Таблица </w:t>
      </w:r>
    </w:p>
    <w:p w:rsidR="00B83E28" w:rsidRPr="0080355B" w:rsidRDefault="00B83E28" w:rsidP="0009690D">
      <w:pPr>
        <w:pStyle w:val="Style34"/>
        <w:widowControl/>
        <w:tabs>
          <w:tab w:val="left" w:pos="235"/>
        </w:tabs>
        <w:spacing w:line="240" w:lineRule="auto"/>
        <w:ind w:left="142"/>
        <w:jc w:val="center"/>
        <w:rPr>
          <w:rStyle w:val="FontStyle45"/>
        </w:rPr>
      </w:pPr>
      <w:r>
        <w:rPr>
          <w:rStyle w:val="FontStyle45"/>
        </w:rPr>
        <w:t>Значимость и недостатки педагогического тестирования (П.Т.)</w:t>
      </w:r>
    </w:p>
    <w:p w:rsidR="00B83E28" w:rsidRPr="0080355B" w:rsidRDefault="00B83E28" w:rsidP="00BF2F27">
      <w:pPr>
        <w:pStyle w:val="Style34"/>
        <w:widowControl/>
        <w:tabs>
          <w:tab w:val="left" w:pos="235"/>
        </w:tabs>
        <w:spacing w:line="240" w:lineRule="auto"/>
        <w:ind w:left="142"/>
        <w:jc w:val="center"/>
        <w:rPr>
          <w:rStyle w:val="FontStyle45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544"/>
        <w:gridCol w:w="5812"/>
      </w:tblGrid>
      <w:tr w:rsidR="00B83E28" w:rsidRPr="00F60E1C" w:rsidTr="009C68CC">
        <w:trPr>
          <w:trHeight w:val="1204"/>
        </w:trPr>
        <w:tc>
          <w:tcPr>
            <w:tcW w:w="567" w:type="dxa"/>
          </w:tcPr>
          <w:p w:rsidR="00B83E28" w:rsidRPr="0009690D" w:rsidRDefault="00B83E28" w:rsidP="00096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B83E28" w:rsidRPr="0009690D" w:rsidRDefault="00B83E28" w:rsidP="0009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0D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5812" w:type="dxa"/>
          </w:tcPr>
          <w:p w:rsidR="00B83E28" w:rsidRPr="0009690D" w:rsidRDefault="00B83E28" w:rsidP="00096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690D">
              <w:rPr>
                <w:rFonts w:ascii="Times New Roman" w:hAnsi="Times New Roman"/>
                <w:sz w:val="24"/>
                <w:szCs w:val="24"/>
              </w:rPr>
              <w:t>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конкретной дисциплины</w:t>
            </w:r>
          </w:p>
        </w:tc>
      </w:tr>
      <w:tr w:rsidR="00B83E28" w:rsidRPr="00F60E1C" w:rsidTr="009C68CC">
        <w:tc>
          <w:tcPr>
            <w:tcW w:w="567" w:type="dxa"/>
          </w:tcPr>
          <w:p w:rsidR="00B83E28" w:rsidRPr="003C210A" w:rsidRDefault="00B83E28" w:rsidP="00063A13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83E28" w:rsidRPr="00F60E1C" w:rsidRDefault="00B83E28" w:rsidP="0009690D">
            <w:pPr>
              <w:ind w:left="-108" w:firstLine="250"/>
              <w:rPr>
                <w:b/>
                <w:bCs/>
                <w:sz w:val="24"/>
                <w:szCs w:val="24"/>
              </w:rPr>
            </w:pPr>
            <w:r w:rsidRPr="00F60E1C">
              <w:rPr>
                <w:rFonts w:ascii="Times New Roman" w:hAnsi="Times New Roman"/>
                <w:color w:val="000000"/>
              </w:rPr>
              <w:t>П.Т. позволяют включить в экзаменационную работу гораздо большее количество заданий</w:t>
            </w:r>
          </w:p>
        </w:tc>
        <w:tc>
          <w:tcPr>
            <w:tcW w:w="5812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B83E28" w:rsidRPr="00F60E1C" w:rsidTr="00063A13">
        <w:tc>
          <w:tcPr>
            <w:tcW w:w="567" w:type="dxa"/>
          </w:tcPr>
          <w:p w:rsidR="00B83E28" w:rsidRPr="003C210A" w:rsidRDefault="00B83E28" w:rsidP="00063A13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83E28" w:rsidRPr="009C68CC" w:rsidRDefault="00B83E28" w:rsidP="009C68CC">
            <w:pPr>
              <w:ind w:left="-108" w:right="-108" w:firstLine="2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8CC">
              <w:rPr>
                <w:rFonts w:ascii="Times New Roman" w:hAnsi="Times New Roman"/>
                <w:bCs/>
                <w:sz w:val="24"/>
                <w:szCs w:val="24"/>
              </w:rPr>
              <w:t xml:space="preserve">П.Т. </w:t>
            </w:r>
            <w:r w:rsidRPr="00F60E1C">
              <w:rPr>
                <w:rFonts w:ascii="Times New Roman" w:hAnsi="Times New Roman"/>
                <w:color w:val="000000"/>
              </w:rPr>
              <w:t>это более «мягкий» инструмент, они ставят всех испытуемых в равные условия, используя единую процедуру и единые критерии оценки, что приводит к снижению нервного напряжения</w:t>
            </w:r>
            <w:r w:rsidRPr="00F60E1C">
              <w:rPr>
                <w:rStyle w:val="FontStyle43"/>
                <w:b w:val="0"/>
                <w:sz w:val="24"/>
              </w:rPr>
              <w:t>;</w:t>
            </w:r>
          </w:p>
        </w:tc>
        <w:tc>
          <w:tcPr>
            <w:tcW w:w="5812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B83E28" w:rsidRPr="00F60E1C" w:rsidTr="00063A13">
        <w:tc>
          <w:tcPr>
            <w:tcW w:w="567" w:type="dxa"/>
          </w:tcPr>
          <w:p w:rsidR="00B83E28" w:rsidRPr="003C210A" w:rsidRDefault="00B83E28" w:rsidP="00063A13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83E28" w:rsidRPr="009C68CC" w:rsidRDefault="00B83E28" w:rsidP="009C68C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8CC">
              <w:rPr>
                <w:rFonts w:ascii="Times New Roman" w:hAnsi="Times New Roman"/>
                <w:bCs/>
                <w:sz w:val="24"/>
                <w:szCs w:val="24"/>
              </w:rPr>
              <w:t xml:space="preserve">П.Т. </w:t>
            </w:r>
            <w:r w:rsidRPr="00F60E1C">
              <w:rPr>
                <w:rFonts w:ascii="Times New Roman" w:hAnsi="Times New Roman"/>
                <w:color w:val="000000"/>
                <w:sz w:val="24"/>
                <w:szCs w:val="24"/>
              </w:rPr>
              <w:t>широкий инструмент с точки зрения интервала оценивания;</w:t>
            </w:r>
          </w:p>
        </w:tc>
        <w:tc>
          <w:tcPr>
            <w:tcW w:w="5812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B83E28" w:rsidRPr="00F60E1C" w:rsidTr="00063A13">
        <w:tc>
          <w:tcPr>
            <w:tcW w:w="567" w:type="dxa"/>
          </w:tcPr>
          <w:p w:rsidR="00B83E28" w:rsidRPr="003C210A" w:rsidRDefault="00B83E28" w:rsidP="00063A13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83E28" w:rsidRPr="009C68CC" w:rsidRDefault="00B83E28" w:rsidP="009C68C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8CC">
              <w:rPr>
                <w:rFonts w:ascii="Times New Roman" w:hAnsi="Times New Roman"/>
                <w:bCs/>
                <w:sz w:val="24"/>
                <w:szCs w:val="24"/>
              </w:rPr>
              <w:t>П.Т.</w:t>
            </w:r>
            <w:r w:rsidRPr="00F60E1C">
              <w:rPr>
                <w:rFonts w:ascii="Times New Roman" w:hAnsi="Times New Roman"/>
                <w:color w:val="000000"/>
              </w:rPr>
              <w:t xml:space="preserve"> лишает возможности слушателей самостоятельно формулировать ответы, отсутствует возможность проявить свою индивидуальность, творчество.</w:t>
            </w:r>
          </w:p>
        </w:tc>
        <w:tc>
          <w:tcPr>
            <w:tcW w:w="5812" w:type="dxa"/>
          </w:tcPr>
          <w:p w:rsidR="00B83E28" w:rsidRPr="00F60E1C" w:rsidRDefault="00B83E28" w:rsidP="00063A13">
            <w:pPr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B83E28" w:rsidRPr="00F60E1C" w:rsidTr="00063A13">
        <w:tc>
          <w:tcPr>
            <w:tcW w:w="567" w:type="dxa"/>
          </w:tcPr>
          <w:p w:rsidR="00B83E28" w:rsidRPr="003C210A" w:rsidRDefault="00B83E28" w:rsidP="003C21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83E28" w:rsidRPr="003C210A" w:rsidRDefault="00B83E28" w:rsidP="003C210A">
            <w:pPr>
              <w:pStyle w:val="NormalWeb"/>
              <w:shd w:val="clear" w:color="auto" w:fill="FFFFFF"/>
              <w:spacing w:before="375" w:beforeAutospacing="0" w:after="45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3C210A">
              <w:rPr>
                <w:bCs/>
                <w:sz w:val="22"/>
                <w:szCs w:val="22"/>
              </w:rPr>
              <w:t>П.Т.</w:t>
            </w:r>
            <w:r w:rsidRPr="003C210A">
              <w:rPr>
                <w:color w:val="000000"/>
                <w:sz w:val="22"/>
                <w:szCs w:val="22"/>
              </w:rPr>
              <w:t xml:space="preserve"> сложность разработки хороших тестовых заданий, требует высокой педагогической квалификации, научной компетенции и большого методического опыта составления тестов преподавателем. </w:t>
            </w:r>
          </w:p>
        </w:tc>
        <w:tc>
          <w:tcPr>
            <w:tcW w:w="5812" w:type="dxa"/>
          </w:tcPr>
          <w:p w:rsidR="00B83E28" w:rsidRPr="00F60E1C" w:rsidRDefault="00B83E28" w:rsidP="003C21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83E28" w:rsidRDefault="00B83E28" w:rsidP="00BF2F27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80355B">
        <w:rPr>
          <w:rStyle w:val="FontStyle45"/>
        </w:rPr>
        <w:tab/>
      </w:r>
    </w:p>
    <w:p w:rsidR="00B83E28" w:rsidRDefault="00B83E28" w:rsidP="003C21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80355B">
        <w:rPr>
          <w:rStyle w:val="FontStyle45"/>
          <w:b/>
          <w:bCs/>
        </w:rPr>
        <w:t xml:space="preserve">Задание № </w:t>
      </w:r>
      <w:r w:rsidRPr="003C210A">
        <w:rPr>
          <w:rStyle w:val="FontStyle45"/>
          <w:bCs/>
          <w:color w:val="auto"/>
          <w:sz w:val="24"/>
        </w:rPr>
        <w:t xml:space="preserve">2 </w:t>
      </w:r>
      <w:r w:rsidRPr="003C210A">
        <w:rPr>
          <w:rStyle w:val="FontStyle45"/>
          <w:color w:val="auto"/>
          <w:sz w:val="24"/>
        </w:rPr>
        <w:t xml:space="preserve">Провести </w:t>
      </w:r>
      <w:r w:rsidRPr="003C210A">
        <w:t>сравнительный</w:t>
      </w:r>
      <w:r w:rsidRPr="003C210A">
        <w:rPr>
          <w:rStyle w:val="FontStyle43"/>
          <w:color w:val="auto"/>
          <w:sz w:val="24"/>
        </w:rPr>
        <w:t xml:space="preserve"> </w:t>
      </w:r>
      <w:r w:rsidRPr="003C210A">
        <w:rPr>
          <w:rStyle w:val="FontStyle43"/>
          <w:b w:val="0"/>
          <w:color w:val="auto"/>
          <w:sz w:val="24"/>
        </w:rPr>
        <w:t>анализ по</w:t>
      </w:r>
      <w:r w:rsidRPr="003C210A">
        <w:t xml:space="preserve"> трем критериям качества теста: надежность, </w:t>
      </w:r>
      <w:hyperlink r:id="rId6" w:tooltip="Валидность" w:history="1">
        <w:r w:rsidRPr="003C210A">
          <w:rPr>
            <w:rStyle w:val="Hyperlink"/>
            <w:color w:val="auto"/>
            <w:u w:val="none"/>
            <w:bdr w:val="none" w:sz="0" w:space="0" w:color="auto" w:frame="1"/>
          </w:rPr>
          <w:t>валидность</w:t>
        </w:r>
      </w:hyperlink>
      <w:r>
        <w:t xml:space="preserve">  и объективность, приложение 1.</w:t>
      </w:r>
    </w:p>
    <w:p w:rsidR="00B83E28" w:rsidRDefault="00B83E28" w:rsidP="00BF2F27">
      <w:pPr>
        <w:tabs>
          <w:tab w:val="left" w:pos="720"/>
          <w:tab w:val="left" w:pos="9180"/>
        </w:tabs>
        <w:ind w:left="720"/>
        <w:rPr>
          <w:rStyle w:val="FontStyle43"/>
        </w:rPr>
      </w:pPr>
      <w:r w:rsidRPr="0080355B">
        <w:rPr>
          <w:rStyle w:val="FontStyle43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конструированию</w:t>
      </w:r>
      <w:r w:rsidRPr="00652313">
        <w:rPr>
          <w:rFonts w:ascii="Times New Roman" w:hAnsi="Times New Roman"/>
          <w:b/>
          <w:bCs/>
          <w:sz w:val="24"/>
          <w:szCs w:val="24"/>
        </w:rPr>
        <w:t xml:space="preserve"> педагогического теста</w:t>
      </w:r>
    </w:p>
    <w:p w:rsidR="00B83E28" w:rsidRPr="0080355B" w:rsidRDefault="00B83E28" w:rsidP="00BF2F27">
      <w:pPr>
        <w:pStyle w:val="Style34"/>
        <w:widowControl/>
        <w:tabs>
          <w:tab w:val="left" w:pos="235"/>
        </w:tabs>
        <w:spacing w:line="240" w:lineRule="auto"/>
        <w:ind w:left="142" w:firstLine="720"/>
        <w:rPr>
          <w:rStyle w:val="FontStyle45"/>
        </w:rPr>
      </w:pPr>
      <w:r w:rsidRPr="0080355B">
        <w:rPr>
          <w:rStyle w:val="Strong"/>
          <w:rFonts w:ascii="Times New Roman" w:hAnsi="Times New Roman" w:cs="Calibri"/>
        </w:rPr>
        <w:t>Инструкция</w:t>
      </w:r>
    </w:p>
    <w:p w:rsidR="00B83E28" w:rsidRPr="00BC5768" w:rsidRDefault="00B83E28" w:rsidP="00BC5768">
      <w:pPr>
        <w:pStyle w:val="ListParagraph"/>
        <w:numPr>
          <w:ilvl w:val="0"/>
          <w:numId w:val="9"/>
        </w:numPr>
        <w:tabs>
          <w:tab w:val="left" w:pos="720"/>
          <w:tab w:val="left" w:pos="9180"/>
        </w:tabs>
        <w:rPr>
          <w:sz w:val="24"/>
          <w:szCs w:val="24"/>
        </w:rPr>
      </w:pPr>
      <w:r w:rsidRPr="00BC5768">
        <w:rPr>
          <w:sz w:val="24"/>
          <w:szCs w:val="24"/>
        </w:rPr>
        <w:t xml:space="preserve">Вспомните все ли критерии </w:t>
      </w:r>
      <w:r>
        <w:rPr>
          <w:sz w:val="24"/>
          <w:szCs w:val="24"/>
        </w:rPr>
        <w:t xml:space="preserve">во время </w:t>
      </w:r>
      <w:r w:rsidRPr="00BC5768">
        <w:rPr>
          <w:sz w:val="24"/>
          <w:szCs w:val="24"/>
        </w:rPr>
        <w:t>педагогической диагностики у вас выдержены.</w:t>
      </w:r>
    </w:p>
    <w:p w:rsidR="00B83E28" w:rsidRPr="00485185" w:rsidRDefault="00B83E28" w:rsidP="00485185">
      <w:pPr>
        <w:pStyle w:val="ListParagraph"/>
        <w:numPr>
          <w:ilvl w:val="0"/>
          <w:numId w:val="9"/>
        </w:numPr>
        <w:tabs>
          <w:tab w:val="left" w:pos="720"/>
          <w:tab w:val="left" w:pos="9180"/>
        </w:tabs>
        <w:rPr>
          <w:sz w:val="24"/>
          <w:szCs w:val="24"/>
        </w:rPr>
      </w:pPr>
      <w:r w:rsidRPr="00485185">
        <w:rPr>
          <w:sz w:val="24"/>
          <w:szCs w:val="24"/>
        </w:rPr>
        <w:t xml:space="preserve"> Какие трудности (</w:t>
      </w:r>
      <w:r w:rsidRPr="00485185">
        <w:rPr>
          <w:rStyle w:val="FontStyle43"/>
          <w:b w:val="0"/>
          <w:color w:val="auto"/>
          <w:sz w:val="24"/>
          <w:szCs w:val="24"/>
        </w:rPr>
        <w:t>по</w:t>
      </w:r>
      <w:r w:rsidRPr="00485185">
        <w:rPr>
          <w:sz w:val="24"/>
          <w:szCs w:val="24"/>
        </w:rPr>
        <w:t xml:space="preserve"> трем критериям) в </w:t>
      </w:r>
      <w:r w:rsidRPr="00485185">
        <w:rPr>
          <w:bCs/>
          <w:sz w:val="24"/>
          <w:szCs w:val="24"/>
        </w:rPr>
        <w:t>разработке теста</w:t>
      </w:r>
      <w:r w:rsidRPr="00485185">
        <w:rPr>
          <w:b/>
          <w:bCs/>
          <w:sz w:val="24"/>
          <w:szCs w:val="24"/>
        </w:rPr>
        <w:t xml:space="preserve"> </w:t>
      </w:r>
      <w:r w:rsidRPr="00485185">
        <w:rPr>
          <w:sz w:val="24"/>
          <w:szCs w:val="24"/>
        </w:rPr>
        <w:t xml:space="preserve">чаще всего встречаются. </w:t>
      </w:r>
    </w:p>
    <w:p w:rsidR="00B83E28" w:rsidRPr="003E1BFD" w:rsidRDefault="00B83E28" w:rsidP="00485185">
      <w:pPr>
        <w:pStyle w:val="ListParagraph"/>
        <w:numPr>
          <w:ilvl w:val="0"/>
          <w:numId w:val="9"/>
        </w:numPr>
        <w:tabs>
          <w:tab w:val="left" w:pos="720"/>
          <w:tab w:val="left" w:pos="9180"/>
        </w:tabs>
        <w:rPr>
          <w:sz w:val="24"/>
          <w:szCs w:val="24"/>
        </w:rPr>
      </w:pPr>
      <w:r>
        <w:rPr>
          <w:sz w:val="24"/>
          <w:szCs w:val="24"/>
        </w:rPr>
        <w:t>Укажите положительные стороны в педагогическом тесте.</w:t>
      </w:r>
    </w:p>
    <w:p w:rsidR="00B83E28" w:rsidRPr="0080355B" w:rsidRDefault="00B83E28" w:rsidP="00BF2F27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</w:p>
    <w:p w:rsidR="00B83E28" w:rsidRPr="0080355B" w:rsidRDefault="00B83E28" w:rsidP="00BF2F27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80355B">
        <w:rPr>
          <w:rStyle w:val="FontStyle45"/>
          <w:b/>
          <w:bCs/>
        </w:rPr>
        <w:t>Требования к результатам работы, в том числе к оформлению</w:t>
      </w:r>
      <w:r w:rsidRPr="0080355B">
        <w:rPr>
          <w:rStyle w:val="FontStyle45"/>
        </w:rPr>
        <w:t>:</w:t>
      </w:r>
    </w:p>
    <w:p w:rsidR="00B83E28" w:rsidRPr="0080355B" w:rsidRDefault="00B83E28" w:rsidP="00BF2F27">
      <w:pPr>
        <w:pStyle w:val="Style14"/>
        <w:widowControl/>
        <w:ind w:left="142" w:firstLine="578"/>
        <w:jc w:val="both"/>
        <w:rPr>
          <w:rStyle w:val="FontStyle45"/>
        </w:rPr>
      </w:pPr>
      <w:r w:rsidRPr="0080355B">
        <w:rPr>
          <w:rStyle w:val="FontStyle45"/>
        </w:rPr>
        <w:t xml:space="preserve">1. Отметить </w:t>
      </w:r>
      <w:r>
        <w:rPr>
          <w:rStyle w:val="FontStyle45"/>
        </w:rPr>
        <w:t xml:space="preserve">в </w:t>
      </w:r>
      <w:r w:rsidRPr="00485185">
        <w:rPr>
          <w:rFonts w:ascii="Times New Roman" w:hAnsi="Times New Roman" w:cs="Times New Roman"/>
          <w:color w:val="000000"/>
          <w:shd w:val="clear" w:color="auto" w:fill="FFFFFF"/>
        </w:rPr>
        <w:t>разработке педагогических тестов три этапа: планирование, написание заданий и анализ заданий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>, приложение 1.</w:t>
      </w:r>
    </w:p>
    <w:p w:rsidR="00B83E28" w:rsidRPr="0080355B" w:rsidRDefault="00B83E28" w:rsidP="00BF2F27">
      <w:pPr>
        <w:pStyle w:val="Style14"/>
        <w:widowControl/>
        <w:ind w:left="720"/>
        <w:jc w:val="both"/>
        <w:rPr>
          <w:rStyle w:val="Strong"/>
          <w:rFonts w:ascii="Times New Roman" w:hAnsi="Times New Roman" w:cs="Calibri"/>
          <w:b w:val="0"/>
          <w:bCs w:val="0"/>
        </w:rPr>
      </w:pPr>
      <w:r w:rsidRPr="0080355B">
        <w:rPr>
          <w:rStyle w:val="FontStyle45"/>
        </w:rPr>
        <w:t xml:space="preserve">2. Описать </w:t>
      </w:r>
      <w:r>
        <w:rPr>
          <w:rStyle w:val="FontStyle45"/>
        </w:rPr>
        <w:t>актуальные стороны педагогической диагностики</w:t>
      </w:r>
      <w:r w:rsidRPr="0080355B">
        <w:rPr>
          <w:rStyle w:val="FontStyle45"/>
        </w:rPr>
        <w:t>.</w:t>
      </w:r>
    </w:p>
    <w:p w:rsidR="00B83E28" w:rsidRPr="0080355B" w:rsidRDefault="00B83E28" w:rsidP="00BF2F27">
      <w:pPr>
        <w:pStyle w:val="Style14"/>
        <w:widowControl/>
        <w:tabs>
          <w:tab w:val="left" w:pos="734"/>
        </w:tabs>
        <w:ind w:left="142"/>
        <w:jc w:val="both"/>
        <w:rPr>
          <w:rStyle w:val="Strong"/>
          <w:rFonts w:ascii="Times New Roman" w:hAnsi="Times New Roman" w:cs="Calibri"/>
        </w:rPr>
      </w:pPr>
    </w:p>
    <w:p w:rsidR="00B83E28" w:rsidRPr="0080355B" w:rsidRDefault="00B83E28" w:rsidP="00BF2F27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  <w:r w:rsidRPr="0080355B">
        <w:rPr>
          <w:rStyle w:val="Strong"/>
          <w:rFonts w:ascii="Times New Roman" w:hAnsi="Times New Roman" w:cs="Calibri"/>
        </w:rPr>
        <w:t>Вопросы для самоконтроля.</w:t>
      </w:r>
    </w:p>
    <w:p w:rsidR="00B83E28" w:rsidRPr="00463AE1" w:rsidRDefault="00B83E28" w:rsidP="00463AE1">
      <w:pPr>
        <w:pStyle w:val="Style14"/>
        <w:widowControl/>
        <w:tabs>
          <w:tab w:val="left" w:pos="720"/>
        </w:tabs>
        <w:ind w:left="142" w:firstLine="578"/>
        <w:jc w:val="both"/>
        <w:rPr>
          <w:rStyle w:val="FontStyle45"/>
          <w:rFonts w:cs="Times New Roman"/>
          <w:color w:val="auto"/>
          <w:sz w:val="24"/>
        </w:rPr>
      </w:pPr>
      <w:r w:rsidRPr="00A3045F">
        <w:rPr>
          <w:rFonts w:ascii="Times New Roman" w:hAnsi="Times New Roman" w:cs="Times New Roman"/>
        </w:rPr>
        <w:t>1. Перечислить</w:t>
      </w:r>
      <w:r>
        <w:rPr>
          <w:rFonts w:ascii="Times New Roman" w:hAnsi="Times New Roman" w:cs="Times New Roman"/>
        </w:rPr>
        <w:t>,</w:t>
      </w:r>
      <w:r w:rsidRPr="00A30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чем важность педагогического теста, в современно образовательном процессе.</w:t>
      </w:r>
    </w:p>
    <w:p w:rsidR="00B83E28" w:rsidRPr="00463AE1" w:rsidRDefault="00B83E28" w:rsidP="00463AE1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463AE1">
        <w:t xml:space="preserve">2. </w:t>
      </w:r>
      <w:r w:rsidRPr="00463AE1">
        <w:rPr>
          <w:color w:val="000000"/>
        </w:rPr>
        <w:t>Почему именно тестирование становится все более массовым явлением в процессе педагогического оценивания?</w:t>
      </w:r>
    </w:p>
    <w:p w:rsidR="00B83E28" w:rsidRDefault="00B83E28" w:rsidP="00463AE1">
      <w:pPr>
        <w:tabs>
          <w:tab w:val="left" w:pos="41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3E28" w:rsidRPr="00A3045F" w:rsidRDefault="00B83E28" w:rsidP="00463AE1">
      <w:pPr>
        <w:tabs>
          <w:tab w:val="left" w:pos="41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045F"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B83E28" w:rsidRPr="0080355B" w:rsidRDefault="00B83E28" w:rsidP="00463AE1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355B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80355B">
        <w:rPr>
          <w:rFonts w:ascii="Times New Roman" w:hAnsi="Times New Roman" w:cs="Times New Roman"/>
          <w:sz w:val="24"/>
          <w:szCs w:val="24"/>
        </w:rPr>
        <w:t>онтроль заполнения таблицы</w:t>
      </w:r>
      <w:r w:rsidRPr="0080355B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B83E28" w:rsidRPr="0080355B" w:rsidRDefault="00B83E28" w:rsidP="00BF2F27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0355B">
        <w:rPr>
          <w:rFonts w:ascii="Times New Roman" w:hAnsi="Times New Roman" w:cs="Times New Roman"/>
          <w:sz w:val="24"/>
          <w:szCs w:val="24"/>
        </w:rPr>
        <w:t>стное собеседование.</w:t>
      </w:r>
    </w:p>
    <w:p w:rsidR="00B83E28" w:rsidRPr="0080355B" w:rsidRDefault="00B83E28" w:rsidP="00BF2F27">
      <w:pPr>
        <w:pStyle w:val="Style14"/>
        <w:widowControl/>
        <w:tabs>
          <w:tab w:val="left" w:pos="734"/>
        </w:tabs>
        <w:ind w:left="142"/>
        <w:jc w:val="both"/>
        <w:rPr>
          <w:rStyle w:val="FontStyle45"/>
        </w:rPr>
      </w:pPr>
    </w:p>
    <w:p w:rsidR="00B83E28" w:rsidRPr="0080355B" w:rsidRDefault="00B83E28" w:rsidP="00BF2F27">
      <w:pPr>
        <w:tabs>
          <w:tab w:val="left" w:pos="720"/>
        </w:tabs>
        <w:rPr>
          <w:sz w:val="24"/>
          <w:szCs w:val="24"/>
        </w:rPr>
      </w:pPr>
      <w:r w:rsidRPr="0080355B">
        <w:rPr>
          <w:rStyle w:val="FontStyle45"/>
          <w:b/>
          <w:bCs/>
          <w:sz w:val="24"/>
          <w:szCs w:val="24"/>
        </w:rPr>
        <w:t>Список рекомендуемой литературы</w:t>
      </w:r>
      <w:r w:rsidRPr="0080355B">
        <w:rPr>
          <w:rStyle w:val="FontStyle45"/>
          <w:sz w:val="24"/>
          <w:szCs w:val="24"/>
        </w:rPr>
        <w:t>:</w:t>
      </w:r>
      <w:r w:rsidRPr="0080355B">
        <w:rPr>
          <w:sz w:val="24"/>
          <w:szCs w:val="24"/>
        </w:rPr>
        <w:t xml:space="preserve"> </w:t>
      </w:r>
    </w:p>
    <w:p w:rsidR="00B83E28" w:rsidRDefault="00B83E28" w:rsidP="00463AE1">
      <w:pPr>
        <w:pStyle w:val="1"/>
        <w:numPr>
          <w:ilvl w:val="0"/>
          <w:numId w:val="8"/>
        </w:numPr>
        <w:tabs>
          <w:tab w:val="left" w:pos="1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55B">
        <w:rPr>
          <w:rFonts w:ascii="Times New Roman" w:hAnsi="Times New Roman" w:cs="Times New Roman"/>
          <w:sz w:val="24"/>
          <w:szCs w:val="24"/>
        </w:rPr>
        <w:t xml:space="preserve">Возрастная и педагогическая психология : учебник для СПО / под ред. Б. А. Сосновского. — М. : Издательство Юрайт, 2017. — 359 с. </w:t>
      </w:r>
    </w:p>
    <w:p w:rsidR="00B83E28" w:rsidRDefault="00B83E28" w:rsidP="00BC5768">
      <w:pPr>
        <w:pStyle w:val="1"/>
        <w:numPr>
          <w:ilvl w:val="0"/>
          <w:numId w:val="5"/>
        </w:numPr>
        <w:tabs>
          <w:tab w:val="left" w:pos="176"/>
        </w:tabs>
        <w:spacing w:after="0" w:line="240" w:lineRule="auto"/>
        <w:ind w:left="993" w:hanging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80"/>
          <w:rFonts w:cs="Times New Roman"/>
          <w:szCs w:val="26"/>
        </w:rPr>
        <w:t>Фомина Н.Б. Педагогическая диагностика уровня реальных учебных возможностей учащихся : методическое пособие. – Самара : Издательский дом «Федоров», 2017. – 96 с</w:t>
      </w:r>
    </w:p>
    <w:p w:rsidR="00B83E28" w:rsidRDefault="00B83E28" w:rsidP="00BC5768">
      <w:pPr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color w:val="000000"/>
        </w:rPr>
        <w:t>При проведении тестирования учитываются три критерия качества теста: надежность, </w:t>
      </w:r>
      <w:hyperlink r:id="rId7" w:tooltip="Валидность" w:history="1">
        <w:r w:rsidRPr="00BC5768">
          <w:rPr>
            <w:rStyle w:val="Hyperlink"/>
            <w:color w:val="auto"/>
            <w:u w:val="none"/>
            <w:bdr w:val="none" w:sz="0" w:space="0" w:color="auto" w:frame="1"/>
          </w:rPr>
          <w:t>валидность</w:t>
        </w:r>
      </w:hyperlink>
      <w:r w:rsidRPr="00BC5768">
        <w:rPr>
          <w:color w:val="000000"/>
        </w:rPr>
        <w:t> и объективность.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b/>
          <w:bCs/>
          <w:color w:val="000000"/>
          <w:bdr w:val="none" w:sz="0" w:space="0" w:color="auto" w:frame="1"/>
        </w:rPr>
        <w:t>Надежность теста </w:t>
      </w:r>
      <w:r w:rsidRPr="00BC5768">
        <w:rPr>
          <w:color w:val="000000"/>
        </w:rPr>
        <w:t>- критерий, отражающий точность диагностических измерений, а также устойчивость результатов теста к действию посторонних случайных факторов. Надежность педагогического теста позволяет при его применении в разных группах обучающихся с близким уровнем подготовки получать примерно одинаковые результаты. Результат педагогического тестирования обычно подвержен влиянию большого количества неучитываемых факторов (например, эмоционального состояния и утомления, уровня мотивированности тестируемых и др.). Любое изменение ситуации тестирования усиливает влияние одних и ослабляет воздействие других факторов на результат теста.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color w:val="000000"/>
        </w:rPr>
        <w:t>В самом широком смысле надежность педагогического теста - это характеристика того, в какой степени выявленные у слушателей различия в уровне знаний по тестовым результатам являются отражением действительных различий в измеряемых свойствах и в какой мере они могут быть приписаны случайным ошибкам.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color w:val="000000"/>
        </w:rPr>
        <w:t>В более узком смысле, связанном с непосредственными методами определения характеристик надежности, под этой группой показателей понимают степень согласованности результатов теста, получаемых при первичном и повторном его применении, по отношению к тем же тестируемым в различные моменты времени, с использованием разных (но сопоставимых по характеру) наборов тестовых заданий или при других измененных условиях тестирования.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b/>
          <w:bCs/>
          <w:color w:val="000000"/>
          <w:bdr w:val="none" w:sz="0" w:space="0" w:color="auto" w:frame="1"/>
        </w:rPr>
        <w:t>Валидность теста </w:t>
      </w:r>
      <w:r w:rsidRPr="00BC5768">
        <w:rPr>
          <w:color w:val="000000"/>
        </w:rPr>
        <w:t>- это критерий, который определяет, что тест измеряет и насколько хорошо он это делает. В понятии валидности отражается идея соответствия педагогического тестирования его цели. Интуитивно все понимают, что одно и то же можно проверять по разному. Отсюда возникает вопрос поиска наиболее подходящего (валидного) средства, полнее, чем другие, удовлетворяющего требованиям качества проверки.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color w:val="000000"/>
        </w:rPr>
        <w:t>В педагогических тестах наиболее важным типом валидности является валидность по содержанию</w:t>
      </w:r>
      <w:r w:rsidRPr="00BC5768">
        <w:rPr>
          <w:i/>
          <w:iCs/>
          <w:color w:val="000000"/>
          <w:bdr w:val="none" w:sz="0" w:space="0" w:color="auto" w:frame="1"/>
        </w:rPr>
        <w:t>. </w:t>
      </w:r>
      <w:r w:rsidRPr="00BC5768">
        <w:rPr>
          <w:color w:val="000000"/>
        </w:rPr>
        <w:t>При проверке содержательной валидности речь идет об определении степени соответствия содержания тестовых заданий содержанию учебного предмета, успешность усвоения которого тестируется, то есть решается вопрос о том, в какой степени задачи данного диагностического контроля успеваемости репрезентативны для содержания учебной программы.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color w:val="000000"/>
        </w:rPr>
        <w:t>Для обеспечения валидности педагогического теста требуется систематическая проверка того, насколько задания теста охватывают все главные аспекты учебной программы и в правильной пропорции. Тест легко перенасытить теми аспектами учебной программы, по которым легче составить объективные задания. Поэтому рассматриваемое содержание следует фиксировать заранее, а не после того как тест уже составлен. Правильно построенные педагогические тесты должны соответствовать не только предмету обучения, но и его задачам. Содержание, следовательно, необходимо определять достаточно широко, включая в него помимо знания фактического материала такие важнейшие цели обучения, как применение изученных принципов и интерпретацию данных. Валидность также обеспечивается распределением тестовых заданий различной трудности пропорционально уровню трудности учебного материала.</w:t>
      </w:r>
    </w:p>
    <w:p w:rsidR="00B83E2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BC5768">
        <w:rPr>
          <w:color w:val="000000"/>
        </w:rPr>
        <w:t xml:space="preserve">Валидность по содержанию закладывается в тест уже при отборе соответствующих заданий. Для педагогических тестов подготовке их заданий предшествует полная систематизированная проверка соответствующих учебников и учебных программ, а также консультации со специалистами по данному предмету. 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b/>
          <w:color w:val="000000"/>
        </w:rPr>
        <w:t>Объективность,</w:t>
      </w:r>
      <w:r w:rsidRPr="00BC5768">
        <w:rPr>
          <w:color w:val="000000"/>
        </w:rPr>
        <w:t xml:space="preserve"> то есть независимость получения и интерпретации диагностических данных от преподавателя. Объективность педагогического тестирования является важным синтезирующим критерием, включающим в себя идеи надежности, валидности, кроме того, ряд аспектов педагогического и этического характера.</w:t>
      </w:r>
    </w:p>
    <w:p w:rsidR="00B83E28" w:rsidRPr="00BC5768" w:rsidRDefault="00B83E28" w:rsidP="00BC576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5768">
        <w:rPr>
          <w:color w:val="000000"/>
        </w:rPr>
        <w:t>Педагогический аспект повышения объективности педагогического тестирования проявляется в использовании стандартных тестовых программ, технических средств контроля, в первую очередь использование компьютерных технологий в организации проведения педагогического тестирования.</w:t>
      </w:r>
    </w:p>
    <w:p w:rsidR="00B83E28" w:rsidRPr="00BC5768" w:rsidRDefault="00B83E28" w:rsidP="004851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C5768">
        <w:rPr>
          <w:color w:val="000000"/>
        </w:rPr>
        <w:t>Этический аспект объективности охватывает широкую область морального регулирования. Результаты педагогического теста могут оказаться полностью или частично неадекватными поставленной цели, если допускается списывание, подсказки со стороны слушателей, репетиторство (но не всякое, а «натаскивание»), снисходительность или, наоборот, чрезмерная требовательность преподавателей.</w:t>
      </w:r>
    </w:p>
    <w:p w:rsidR="00B83E28" w:rsidRDefault="00B83E28" w:rsidP="004851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C5768">
        <w:rPr>
          <w:color w:val="000000"/>
        </w:rPr>
        <w:t>Таким образом, результаты педагогического теста зависят от соблюдения всех вышеназванных требований, которые обеспечивают получение адекватных и достоверных оценок знаний слушателей.</w:t>
      </w:r>
      <w:r>
        <w:rPr>
          <w:color w:val="000000"/>
        </w:rPr>
        <w:t xml:space="preserve"> </w:t>
      </w:r>
    </w:p>
    <w:p w:rsidR="00B83E28" w:rsidRPr="00485185" w:rsidRDefault="00B83E28" w:rsidP="004851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485185">
        <w:rPr>
          <w:color w:val="000000"/>
        </w:rPr>
        <w:t>В разработке педагогических тестов можно выделить три этапа: планирование, написание заданий и анализ заданий.</w:t>
      </w:r>
    </w:p>
    <w:p w:rsidR="00B83E28" w:rsidRPr="00485185" w:rsidRDefault="00B83E28" w:rsidP="004851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485185">
        <w:rPr>
          <w:color w:val="000000"/>
        </w:rPr>
        <w:t>Перед разработкой теста необходимо четко иметь представление о требованиях к знаниям, навыкам и умениям обучающихся по данной учебной дисциплине. Эти требования определены в соответствующих Государственных образовательных стандартах, предметных квалификационных характеристиках и типовых учебных программах. Первый шаг в планировании теста - это анализ данных документов. Задания теста должны в полной мере выявить степень овладения требуемыми знаниями, навыками и умениями.</w:t>
      </w:r>
    </w:p>
    <w:p w:rsidR="00B83E28" w:rsidRPr="00485185" w:rsidRDefault="00B83E28" w:rsidP="004851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485185">
        <w:rPr>
          <w:color w:val="000000"/>
        </w:rPr>
        <w:t>Составитель теста, начинающий с написания задания, скорее всего, создаст узконаправленный тест. Без предварительного плана некоторые темы изучаемого предмета могут занять слишком много места, в то время как другие останутся незатронутыми.</w:t>
      </w:r>
    </w:p>
    <w:p w:rsidR="00B83E28" w:rsidRDefault="00B83E28" w:rsidP="00B900C9">
      <w:pPr>
        <w:rPr>
          <w:rFonts w:ascii="Times New Roman" w:hAnsi="Times New Roman"/>
          <w:sz w:val="24"/>
          <w:szCs w:val="24"/>
        </w:rPr>
      </w:pPr>
    </w:p>
    <w:p w:rsidR="00B83E28" w:rsidRDefault="00B83E28" w:rsidP="00E6528B">
      <w:pPr>
        <w:jc w:val="center"/>
        <w:rPr>
          <w:rFonts w:ascii="Times New Roman" w:hAnsi="Times New Roman"/>
          <w:b/>
          <w:sz w:val="24"/>
          <w:szCs w:val="24"/>
        </w:rPr>
      </w:pPr>
      <w:r w:rsidRPr="00E6528B">
        <w:rPr>
          <w:rFonts w:ascii="Times New Roman" w:hAnsi="Times New Roman"/>
          <w:b/>
          <w:sz w:val="24"/>
          <w:szCs w:val="24"/>
        </w:rPr>
        <w:t xml:space="preserve">Применение тестов в </w:t>
      </w:r>
      <w:r>
        <w:rPr>
          <w:rFonts w:ascii="Times New Roman" w:hAnsi="Times New Roman"/>
          <w:b/>
          <w:sz w:val="24"/>
          <w:szCs w:val="24"/>
        </w:rPr>
        <w:t>исследовании проблем воспитания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58"/>
        <w:jc w:val="both"/>
      </w:pPr>
      <w:r w:rsidRPr="00E6528B">
        <w:t>В исследованиях проблем воспитания находят применение личностные тесты. Наиболее важным отличительным свойством личностных тестов принято считать их направленность на выявление поведения, типичного для данного индивида.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58"/>
        <w:jc w:val="both"/>
      </w:pPr>
      <w:r>
        <w:t>Это</w:t>
      </w:r>
      <w:r w:rsidRPr="00E6528B">
        <w:t xml:space="preserve"> тесты успеваемости, и тесты способностей требуют от испытуемого продемонстрировать «максимальное выполнение», найти «лучшее решение», как можно быстрее выполнить задание и т.п., причем тестовые оценки находятся в прямой зависимости от этих показателей. В личностных же тестах такого рода требования обычно не выдвигаются, и внимание испытуемого обращается на то обстоятельство, что в данном тесте нет «правильных» и «неправильных» ответов и что главным здесь является искреннее, правдивое изложение фактов, точное выполнение инструкций и т.п. Другой существенной особенностью личностных тестов является то, что их подлинное назначение, как правило, скрывается от испытуемых. Таковы, в частности, некоторые тесты отношений, методики для измерения правдивости, доброты, склонности к сотрудничеству и т.д.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58"/>
        <w:jc w:val="both"/>
      </w:pPr>
      <w:r w:rsidRPr="00E6528B">
        <w:t>Одним из специфических показателей является частота обнаружения данного свойства. Каждое отдельное задание теста предоставляет испытуемому одну «возможность» проявить измеряемое свойство. Другим показателем, используемым в личностных тестах, является диапазон, широта проявления данного личностного свойства. Например, в «инвентарии», предназначенном для измерения общительности, испытуемому могут быть предложены вопросы о его поведении в 20 различных ситуациях, каждая из которых, по мнению автора теста, «провоцирует» те или иные проявления данного свойства. Такого рода вопросы могут касаться, в частности, участия в общественных мероприятиях школы, посещения вечеров, танцев, встреч с одноклассниками во внешкольной обстановке и т.п.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58"/>
        <w:jc w:val="both"/>
      </w:pPr>
      <w:r w:rsidRPr="00E6528B">
        <w:t>Еще один показатель, используемый в личностных тестах, – интенсивность проявления данного свойства. Во многих личностных тестах одновременно используются два или даже три различных показателя, что, конечно, в принципе повышает валидность и надежность измерительного инструмента.</w:t>
      </w:r>
    </w:p>
    <w:p w:rsidR="00B83E28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/>
        <w:jc w:val="both"/>
      </w:pPr>
      <w:r w:rsidRPr="00E6528B">
        <w:t>Подавляющее большинство применяемых в настоящее время личностных тестов предназначается для измерения отдельных личностных свойств, или «черт». При конструировании и использовании одномерных тестов измеряемая «черта» рассматривается как некоторый непрерывный количественный континуум, который может быть изображен в виде прямой линии, представляющей собой биполярную шкалу. Каждый испытуемый в этом случае может быть представлен определенной точкой на такой шкале.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both"/>
      </w:pPr>
      <w:r w:rsidRPr="00E6528B">
        <w:t xml:space="preserve"> B качестве примеров биполярных «черт» можно назвать такие психические свойства личности, как «самообладание — нервозность», «властвование — подчинение», «доброта — жестокость», «альтруизм — эгоизм», «правдивость — лживость» и т.д. Эффективность личностных тестов оценивается по общим с другими тестами критериям: по валидности, надежности, объективности, а также доступности и удобству практического использования.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both"/>
      </w:pPr>
      <w:r w:rsidRPr="00E6528B">
        <w:t>Рассмотрим применение тестов для оценки моральных знаний. В исследованиях проблем воспитания, а также в практике воспитательной работы часто оказывается необходимым оценить знания детей, относящиеся к тем или иным морально-этическим категориям, нормам, правилам. Эта задача диктуется тем, что знание и осознание моральных требований, отношений и чувств общества является необходимым условием формирования у ребенка соответствующих личных отношений, социальных потребностей и привычек. Чем меньше ребенок знаком с нормативными отношениями общества и чем более абстрактным, формальным является это знакомство, тем больше вероятность появления у него аморальных или даже антиобщественных отношений, так или иначе обусловленных влиянием чуждой моралью.</w:t>
      </w:r>
    </w:p>
    <w:p w:rsidR="00B83E28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both"/>
      </w:pPr>
      <w:r w:rsidRPr="00E6528B">
        <w:t xml:space="preserve">Педагог должен иметь в виду возможность расхождений между моральными знаниями ребенка и его подлинными отношениями. Осознание этой возможности подводит к необходимости точного определения задачи исследования; что именно должно явиться его объектом – субъективные отношения испытуемых или же их моральные знания. </w:t>
      </w:r>
    </w:p>
    <w:p w:rsidR="00B83E28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both"/>
      </w:pPr>
      <w:r w:rsidRPr="00E6528B">
        <w:t>В соответствии с поставленной задачей используются тесты отношений или моральных знаний, реализуемые в форме вопросников. Однако в зависимости от того, что именно составляет объект исследования – отношения или моральные знания, структура вопросов должн</w:t>
      </w:r>
      <w:r>
        <w:t>а иметь определенную специфику.</w:t>
      </w:r>
    </w:p>
    <w:p w:rsidR="00B83E28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both"/>
      </w:pPr>
      <w:r w:rsidRPr="00E6528B">
        <w:t>В первом случае вопросы необходимо ставить таким образом, чтобы испытуемый отдавал себе отчет в том, что его просят выразить лишь св</w:t>
      </w:r>
      <w:r>
        <w:t>ое отношение к данному объекту.</w:t>
      </w:r>
    </w:p>
    <w:p w:rsidR="00B83E28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both"/>
      </w:pPr>
      <w:r w:rsidRPr="00E6528B">
        <w:t>Во втором случае формулировки вопросов, предлагаемых испытуемым, наоборот, должны подчеркивать, что исследователя интересует не то, как испытуемый относится к данному объекту, а то, в какой мере ему известны соответствующие морально-этические нормы.</w:t>
      </w:r>
    </w:p>
    <w:p w:rsidR="00B83E28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both"/>
      </w:pPr>
      <w:r w:rsidRPr="00E6528B">
        <w:t>В качестве примера современных тестов моральных знаний можно привести методику, которая была разработана для исследования морального состояния мальчиков-подростков сотрудниками Института психологии Варшавского университета А. Голомб и А. Шеминской. Тест был применен, с одной стороны, к группе трудновоспитуемых подростков и, с другой стороны, к группе учащихся V класса средней школы. Задача изучения различий в моральном сознании этих двух групп подростков решалась на материале усвоения</w:t>
      </w:r>
      <w:r>
        <w:t xml:space="preserve"> ими моральной нормы честности.</w:t>
      </w:r>
    </w:p>
    <w:p w:rsidR="00B83E28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both"/>
        <w:rPr>
          <w:rFonts w:ascii="Verdana" w:hAnsi="Verdana"/>
          <w:color w:val="424242"/>
          <w:sz w:val="23"/>
          <w:szCs w:val="23"/>
        </w:rPr>
      </w:pPr>
      <w:r w:rsidRPr="00E6528B">
        <w:t>В отличие от X. Хэртсхорна и М. Мэя, А. Голомб и А. Шеминска более глубоко и точно определили предмет своего исследования. В результате понятие «моральные знания», казавшееся ранее простым и одномерным, предстало в их методике как довольно сложное и многомерное явление — «сведения о норме», имеющее по крайней мере три взаимосвязанных между собой аспекта</w:t>
      </w:r>
      <w:r>
        <w:rPr>
          <w:rFonts w:ascii="Verdana" w:hAnsi="Verdana"/>
          <w:color w:val="424242"/>
          <w:sz w:val="23"/>
          <w:szCs w:val="23"/>
        </w:rPr>
        <w:t>: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/>
      </w:pPr>
      <w:r w:rsidRPr="00E6528B">
        <w:t>1) знание нормы, т.е. знание того, какие формы поведения поощряются обществом, а какие – осуждаются;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/>
      </w:pPr>
      <w:r w:rsidRPr="00E6528B">
        <w:t>2) сведения о соблюдении нормы обществом, т.е. о том, насколько и почему люди соблюдают норму (независимо от того, что они о ней говорят);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/>
      </w:pPr>
      <w:r w:rsidRPr="00E6528B">
        <w:t>3) понимание целесообразности нормы.</w:t>
      </w:r>
    </w:p>
    <w:p w:rsidR="00B83E28" w:rsidRPr="00E6528B" w:rsidRDefault="00B83E28" w:rsidP="00E6528B">
      <w:pPr>
        <w:pStyle w:val="NormalWeb"/>
        <w:shd w:val="clear" w:color="auto" w:fill="FFFFFF"/>
        <w:spacing w:before="0" w:beforeAutospacing="0" w:after="0" w:afterAutospacing="0"/>
        <w:ind w:left="147" w:right="147"/>
      </w:pPr>
      <w:r w:rsidRPr="00E6528B">
        <w:t>С помощью специального теста оценивались лишь знания нормы. Для оценки сведений о соблюдении нормы применяются методики множественного выбора.</w:t>
      </w:r>
    </w:p>
    <w:p w:rsidR="00B83E28" w:rsidRDefault="00B83E28" w:rsidP="00FD2AEF">
      <w:pPr>
        <w:rPr>
          <w:rFonts w:ascii="Times New Roman" w:hAnsi="Times New Roman"/>
          <w:i/>
          <w:sz w:val="24"/>
          <w:szCs w:val="24"/>
        </w:rPr>
      </w:pPr>
    </w:p>
    <w:p w:rsidR="00B83E28" w:rsidRPr="00FC3860" w:rsidRDefault="00B83E28" w:rsidP="00FD2AEF">
      <w:pPr>
        <w:rPr>
          <w:rFonts w:ascii="Times New Roman" w:hAnsi="Times New Roman"/>
          <w:i/>
          <w:sz w:val="24"/>
          <w:szCs w:val="24"/>
        </w:rPr>
      </w:pPr>
      <w:r w:rsidRPr="00FC3860">
        <w:rPr>
          <w:rFonts w:ascii="Times New Roman" w:hAnsi="Times New Roman"/>
          <w:i/>
          <w:sz w:val="24"/>
          <w:szCs w:val="24"/>
        </w:rPr>
        <w:t>Вопросы:</w:t>
      </w:r>
    </w:p>
    <w:p w:rsidR="00B83E28" w:rsidRPr="00FC3860" w:rsidRDefault="00B83E28" w:rsidP="00FD2AEF">
      <w:pPr>
        <w:pStyle w:val="ListParagraph"/>
        <w:spacing w:before="225" w:after="100" w:afterAutospacing="1" w:line="288" w:lineRule="atLeast"/>
        <w:ind w:left="225" w:right="525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r w:rsidRPr="00FC3860">
        <w:rPr>
          <w:sz w:val="24"/>
          <w:szCs w:val="24"/>
        </w:rPr>
        <w:t xml:space="preserve">В чем заключается </w:t>
      </w:r>
      <w:r>
        <w:t xml:space="preserve"> </w:t>
      </w:r>
      <w:r w:rsidRPr="00FD2AEF">
        <w:rPr>
          <w:sz w:val="24"/>
          <w:szCs w:val="24"/>
        </w:rPr>
        <w:t>личностные тесты</w:t>
      </w:r>
      <w:r>
        <w:rPr>
          <w:sz w:val="24"/>
          <w:szCs w:val="24"/>
        </w:rPr>
        <w:t>,</w:t>
      </w:r>
      <w:r w:rsidRPr="00FD2AEF">
        <w:rPr>
          <w:sz w:val="24"/>
          <w:szCs w:val="24"/>
        </w:rPr>
        <w:t xml:space="preserve"> на что обычно обращается внимание испытуемого</w:t>
      </w:r>
      <w:r w:rsidRPr="00FC3860">
        <w:rPr>
          <w:sz w:val="24"/>
          <w:szCs w:val="24"/>
          <w:lang w:eastAsia="ru-RU"/>
        </w:rPr>
        <w:t>?</w:t>
      </w:r>
    </w:p>
    <w:p w:rsidR="00B83E28" w:rsidRDefault="00B83E28" w:rsidP="00FD2AEF">
      <w:pPr>
        <w:pStyle w:val="ListParagraph"/>
        <w:spacing w:before="225" w:after="100" w:afterAutospacing="1" w:line="288" w:lineRule="atLeast"/>
        <w:ind w:left="225" w:right="525" w:firstLine="0"/>
      </w:pPr>
      <w:r>
        <w:rPr>
          <w:sz w:val="24"/>
          <w:szCs w:val="24"/>
        </w:rPr>
        <w:t xml:space="preserve">2. </w:t>
      </w:r>
      <w:r w:rsidRPr="00FC3860">
        <w:rPr>
          <w:sz w:val="24"/>
          <w:szCs w:val="24"/>
        </w:rPr>
        <w:t>Как</w:t>
      </w:r>
      <w:r>
        <w:rPr>
          <w:sz w:val="24"/>
          <w:szCs w:val="24"/>
        </w:rPr>
        <w:t xml:space="preserve"> оценивается </w:t>
      </w:r>
      <w:r w:rsidRPr="00FD2AEF">
        <w:rPr>
          <w:sz w:val="24"/>
          <w:szCs w:val="24"/>
        </w:rPr>
        <w:t>эффективность личностных тестов</w:t>
      </w:r>
      <w:r>
        <w:t>?</w:t>
      </w:r>
    </w:p>
    <w:p w:rsidR="00B83E28" w:rsidRPr="00A3045F" w:rsidRDefault="00B83E28" w:rsidP="00FD2AEF">
      <w:pPr>
        <w:pStyle w:val="ListParagraph"/>
        <w:spacing w:before="225" w:after="100" w:afterAutospacing="1" w:line="288" w:lineRule="atLeast"/>
        <w:ind w:left="225" w:right="525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FC3860">
        <w:rPr>
          <w:sz w:val="24"/>
          <w:szCs w:val="24"/>
          <w:lang w:eastAsia="ru-RU"/>
        </w:rPr>
        <w:t xml:space="preserve">Укажите </w:t>
      </w:r>
      <w:r w:rsidRPr="00440E0A">
        <w:rPr>
          <w:sz w:val="24"/>
          <w:szCs w:val="24"/>
        </w:rPr>
        <w:t>современные тесты моральных знаний, приведите методику</w:t>
      </w:r>
      <w:r w:rsidRPr="00440E0A">
        <w:rPr>
          <w:sz w:val="24"/>
          <w:szCs w:val="24"/>
          <w:lang w:eastAsia="ru-RU"/>
        </w:rPr>
        <w:t>.</w:t>
      </w:r>
    </w:p>
    <w:p w:rsidR="00B83E28" w:rsidRPr="00E6528B" w:rsidRDefault="00B83E28" w:rsidP="00440E0A">
      <w:pPr>
        <w:pStyle w:val="NormalWeb"/>
        <w:shd w:val="clear" w:color="auto" w:fill="FFFFFF"/>
        <w:spacing w:before="0" w:beforeAutospacing="0" w:after="0" w:afterAutospacing="0"/>
        <w:ind w:left="147" w:right="147" w:firstLine="561"/>
        <w:jc w:val="right"/>
      </w:pPr>
      <w:r>
        <w:t>С Уважением, Черникова Наталья Викторовна.</w:t>
      </w:r>
    </w:p>
    <w:sectPr w:rsidR="00B83E28" w:rsidRPr="00E6528B" w:rsidSect="0040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04"/>
    <w:multiLevelType w:val="hybridMultilevel"/>
    <w:tmpl w:val="D850FF58"/>
    <w:lvl w:ilvl="0" w:tplc="380A2B56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55ED1"/>
    <w:multiLevelType w:val="hybridMultilevel"/>
    <w:tmpl w:val="C8829D02"/>
    <w:lvl w:ilvl="0" w:tplc="F63C0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AB1E9B"/>
    <w:multiLevelType w:val="hybridMultilevel"/>
    <w:tmpl w:val="84A8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40618E"/>
    <w:multiLevelType w:val="hybridMultilevel"/>
    <w:tmpl w:val="A3AA588A"/>
    <w:lvl w:ilvl="0" w:tplc="7A58EE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0D2C42"/>
    <w:multiLevelType w:val="hybridMultilevel"/>
    <w:tmpl w:val="A46C4E4E"/>
    <w:lvl w:ilvl="0" w:tplc="227A15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FA24AD4"/>
    <w:multiLevelType w:val="hybridMultilevel"/>
    <w:tmpl w:val="58725F8C"/>
    <w:lvl w:ilvl="0" w:tplc="95A6A9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565A49"/>
    <w:multiLevelType w:val="hybridMultilevel"/>
    <w:tmpl w:val="AEB4A484"/>
    <w:lvl w:ilvl="0" w:tplc="D1F2C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996D4B"/>
    <w:multiLevelType w:val="hybridMultilevel"/>
    <w:tmpl w:val="597C4D4A"/>
    <w:lvl w:ilvl="0" w:tplc="43A2E890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6664A1"/>
    <w:multiLevelType w:val="hybridMultilevel"/>
    <w:tmpl w:val="FAD41B92"/>
    <w:lvl w:ilvl="0" w:tplc="D2BE3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3F16F7"/>
    <w:multiLevelType w:val="hybridMultilevel"/>
    <w:tmpl w:val="CDEEC186"/>
    <w:lvl w:ilvl="0" w:tplc="766CB2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686774"/>
    <w:multiLevelType w:val="hybridMultilevel"/>
    <w:tmpl w:val="A5600258"/>
    <w:lvl w:ilvl="0" w:tplc="B72488AC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1">
    <w:nsid w:val="7A347120"/>
    <w:multiLevelType w:val="hybridMultilevel"/>
    <w:tmpl w:val="EA543F16"/>
    <w:lvl w:ilvl="0" w:tplc="7BCA93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F94"/>
    <w:rsid w:val="00003083"/>
    <w:rsid w:val="0000549A"/>
    <w:rsid w:val="00020977"/>
    <w:rsid w:val="00063A13"/>
    <w:rsid w:val="0009690D"/>
    <w:rsid w:val="00096A51"/>
    <w:rsid w:val="002B3462"/>
    <w:rsid w:val="002B7502"/>
    <w:rsid w:val="00335B13"/>
    <w:rsid w:val="003C210A"/>
    <w:rsid w:val="003E1BFD"/>
    <w:rsid w:val="004073EA"/>
    <w:rsid w:val="00440E0A"/>
    <w:rsid w:val="00463AE1"/>
    <w:rsid w:val="00477A8A"/>
    <w:rsid w:val="00485185"/>
    <w:rsid w:val="004A73BF"/>
    <w:rsid w:val="0054793C"/>
    <w:rsid w:val="00605ABE"/>
    <w:rsid w:val="0063179D"/>
    <w:rsid w:val="00652313"/>
    <w:rsid w:val="006529C9"/>
    <w:rsid w:val="00660153"/>
    <w:rsid w:val="00680260"/>
    <w:rsid w:val="006C3043"/>
    <w:rsid w:val="00702D17"/>
    <w:rsid w:val="00703C78"/>
    <w:rsid w:val="00741774"/>
    <w:rsid w:val="0080355B"/>
    <w:rsid w:val="00807034"/>
    <w:rsid w:val="008935FF"/>
    <w:rsid w:val="009215D7"/>
    <w:rsid w:val="00971E50"/>
    <w:rsid w:val="009A6F94"/>
    <w:rsid w:val="009C68CC"/>
    <w:rsid w:val="00A225EE"/>
    <w:rsid w:val="00A3045F"/>
    <w:rsid w:val="00A34DC8"/>
    <w:rsid w:val="00A66095"/>
    <w:rsid w:val="00A71E60"/>
    <w:rsid w:val="00AB7C6D"/>
    <w:rsid w:val="00AF2961"/>
    <w:rsid w:val="00B83E28"/>
    <w:rsid w:val="00B900C9"/>
    <w:rsid w:val="00BC5768"/>
    <w:rsid w:val="00BF2F27"/>
    <w:rsid w:val="00C25966"/>
    <w:rsid w:val="00D03D75"/>
    <w:rsid w:val="00E6528B"/>
    <w:rsid w:val="00EB0F9E"/>
    <w:rsid w:val="00EE0BE8"/>
    <w:rsid w:val="00F60E1C"/>
    <w:rsid w:val="00F75B4A"/>
    <w:rsid w:val="00FC3860"/>
    <w:rsid w:val="00FD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A6F9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A6F94"/>
    <w:rPr>
      <w:rFonts w:cs="Times New Roman"/>
      <w:color w:val="0000FF"/>
      <w:u w:val="single"/>
    </w:rPr>
  </w:style>
  <w:style w:type="character" w:customStyle="1" w:styleId="FontStyle69">
    <w:name w:val="Font Style69"/>
    <w:uiPriority w:val="99"/>
    <w:rsid w:val="009A6F94"/>
    <w:rPr>
      <w:rFonts w:ascii="Times New Roman" w:hAnsi="Times New Roman"/>
      <w:b/>
      <w:sz w:val="26"/>
    </w:rPr>
  </w:style>
  <w:style w:type="paragraph" w:customStyle="1" w:styleId="Style7">
    <w:name w:val="Style7"/>
    <w:basedOn w:val="Normal"/>
    <w:uiPriority w:val="99"/>
    <w:rsid w:val="009A6F94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9A6F94"/>
    <w:rPr>
      <w:rFonts w:ascii="Times New Roman" w:hAnsi="Times New Roman"/>
      <w:color w:val="000000"/>
      <w:sz w:val="18"/>
    </w:rPr>
  </w:style>
  <w:style w:type="character" w:customStyle="1" w:styleId="FontStyle36">
    <w:name w:val="Font Style36"/>
    <w:uiPriority w:val="99"/>
    <w:rsid w:val="009A6F94"/>
    <w:rPr>
      <w:rFonts w:ascii="Times New Roman" w:hAnsi="Times New Roman"/>
      <w:b/>
      <w:color w:val="000000"/>
      <w:sz w:val="18"/>
    </w:rPr>
  </w:style>
  <w:style w:type="character" w:customStyle="1" w:styleId="FontStyle13">
    <w:name w:val="Font Style13"/>
    <w:uiPriority w:val="99"/>
    <w:rsid w:val="009A6F94"/>
    <w:rPr>
      <w:rFonts w:ascii="Times New Roman" w:hAnsi="Times New Roman"/>
      <w:color w:val="000000"/>
      <w:sz w:val="26"/>
    </w:rPr>
  </w:style>
  <w:style w:type="table" w:styleId="TableGrid">
    <w:name w:val="Table Grid"/>
    <w:basedOn w:val="TableNormal"/>
    <w:uiPriority w:val="99"/>
    <w:rsid w:val="009A6F94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6F9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Normal"/>
    <w:uiPriority w:val="99"/>
    <w:rsid w:val="009A6F94"/>
    <w:pPr>
      <w:ind w:left="720"/>
    </w:pPr>
    <w:rPr>
      <w:rFonts w:eastAsia="Times New Roman" w:cs="Calibri"/>
      <w:lang w:eastAsia="ru-RU"/>
    </w:rPr>
  </w:style>
  <w:style w:type="paragraph" w:customStyle="1" w:styleId="Style14">
    <w:name w:val="Style14"/>
    <w:basedOn w:val="Normal"/>
    <w:uiPriority w:val="99"/>
    <w:rsid w:val="009A6F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9A6F9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FontStyle43">
    <w:name w:val="Font Style43"/>
    <w:uiPriority w:val="99"/>
    <w:rsid w:val="009A6F94"/>
    <w:rPr>
      <w:rFonts w:ascii="Times New Roman" w:hAnsi="Times New Roman"/>
      <w:b/>
      <w:color w:val="000000"/>
      <w:sz w:val="22"/>
    </w:rPr>
  </w:style>
  <w:style w:type="character" w:customStyle="1" w:styleId="FontStyle45">
    <w:name w:val="Font Style45"/>
    <w:uiPriority w:val="99"/>
    <w:rsid w:val="009A6F94"/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6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AE1"/>
    <w:rPr>
      <w:rFonts w:ascii="Tahoma" w:hAnsi="Tahoma" w:cs="Tahoma"/>
      <w:sz w:val="16"/>
      <w:szCs w:val="16"/>
    </w:rPr>
  </w:style>
  <w:style w:type="character" w:customStyle="1" w:styleId="FontStyle80">
    <w:name w:val="Font Style80"/>
    <w:uiPriority w:val="99"/>
    <w:rsid w:val="00BC5768"/>
    <w:rPr>
      <w:rFonts w:ascii="Times New Roman" w:hAnsi="Times New Roman"/>
      <w:color w:val="000000"/>
      <w:sz w:val="26"/>
    </w:rPr>
  </w:style>
  <w:style w:type="character" w:styleId="Emphasis">
    <w:name w:val="Emphasis"/>
    <w:basedOn w:val="DefaultParagraphFont"/>
    <w:uiPriority w:val="99"/>
    <w:qFormat/>
    <w:rsid w:val="002B7502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97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71E50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71E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alid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alidnostmz/" TargetMode="External"/><Relationship Id="rId5" Type="http://schemas.openxmlformats.org/officeDocument/2006/relationships/hyperlink" Target="https://pandia.ru/text/category/uchebnie_program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8</Pages>
  <Words>2840</Words>
  <Characters>16194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-=Пух=-</cp:lastModifiedBy>
  <cp:revision>7</cp:revision>
  <dcterms:created xsi:type="dcterms:W3CDTF">2020-04-03T10:18:00Z</dcterms:created>
  <dcterms:modified xsi:type="dcterms:W3CDTF">2020-04-07T12:51:00Z</dcterms:modified>
</cp:coreProperties>
</file>