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CF" w:rsidRPr="002B02CF" w:rsidRDefault="000F7C19" w:rsidP="002B02C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lightGray"/>
        </w:rPr>
        <w:t>дата: 09</w:t>
      </w:r>
      <w:r w:rsidRPr="002B02CF">
        <w:rPr>
          <w:rFonts w:ascii="Times New Roman" w:hAnsi="Times New Roman" w:cs="Times New Roman"/>
          <w:b/>
          <w:sz w:val="28"/>
          <w:szCs w:val="28"/>
          <w:highlight w:val="lightGray"/>
        </w:rPr>
        <w:t>.04.2020 г.</w:t>
      </w:r>
    </w:p>
    <w:p w:rsidR="008046C9" w:rsidRPr="00647A64" w:rsidRDefault="002B02CF" w:rsidP="00647A6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02CF">
        <w:rPr>
          <w:rFonts w:ascii="Times New Roman" w:hAnsi="Times New Roman" w:cs="Times New Roman"/>
          <w:i/>
          <w:sz w:val="28"/>
          <w:szCs w:val="28"/>
        </w:rPr>
        <w:t>Уважаемые студенты 1</w:t>
      </w:r>
      <w:r w:rsidR="00647A64">
        <w:rPr>
          <w:rFonts w:ascii="Times New Roman" w:hAnsi="Times New Roman" w:cs="Times New Roman"/>
          <w:i/>
          <w:sz w:val="28"/>
          <w:szCs w:val="28"/>
        </w:rPr>
        <w:t xml:space="preserve">5 Д группы, задание выполняем </w:t>
      </w:r>
      <w:r w:rsidR="000F7C19">
        <w:rPr>
          <w:rFonts w:ascii="Times New Roman" w:hAnsi="Times New Roman" w:cs="Times New Roman"/>
          <w:i/>
          <w:sz w:val="28"/>
          <w:szCs w:val="28"/>
        </w:rPr>
        <w:t>на листе формата А4, графитовым карандашом. В правом нижнем углу указываем Ф.И. группу и дату.</w:t>
      </w:r>
      <w:r w:rsidR="00647A64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47A64" w:rsidRPr="00647A64">
        <w:rPr>
          <w:rFonts w:ascii="Times New Roman" w:hAnsi="Times New Roman" w:cs="Times New Roman"/>
          <w:i/>
          <w:sz w:val="28"/>
          <w:szCs w:val="28"/>
        </w:rPr>
        <w:t>ыполненную работу фотографируете</w:t>
      </w:r>
      <w:r w:rsidR="00647A64">
        <w:rPr>
          <w:rFonts w:ascii="Times New Roman" w:hAnsi="Times New Roman" w:cs="Times New Roman"/>
          <w:i/>
          <w:sz w:val="28"/>
          <w:szCs w:val="28"/>
        </w:rPr>
        <w:t xml:space="preserve"> или сканируете и отправляете преподавателям в группу в ВК </w:t>
      </w:r>
      <w:proofErr w:type="spellStart"/>
      <w:r w:rsidR="00647A64">
        <w:rPr>
          <w:rFonts w:ascii="Times New Roman" w:hAnsi="Times New Roman" w:cs="Times New Roman"/>
          <w:i/>
          <w:sz w:val="28"/>
          <w:szCs w:val="28"/>
        </w:rPr>
        <w:t>Мацневой</w:t>
      </w:r>
      <w:proofErr w:type="spellEnd"/>
      <w:r w:rsidR="00647A64">
        <w:rPr>
          <w:rFonts w:ascii="Times New Roman" w:hAnsi="Times New Roman" w:cs="Times New Roman"/>
          <w:i/>
          <w:sz w:val="28"/>
          <w:szCs w:val="28"/>
        </w:rPr>
        <w:t xml:space="preserve"> А.О и Кизиловой Д.В.</w:t>
      </w:r>
    </w:p>
    <w:p w:rsidR="008046C9" w:rsidRDefault="008046C9" w:rsidP="008046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Консультирование проходит во время пары (по расп</w:t>
      </w:r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исанию) в группе </w:t>
      </w:r>
      <w:proofErr w:type="spellStart"/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вконтакте</w:t>
      </w:r>
      <w:proofErr w:type="spellEnd"/>
      <w:r w:rsid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«15 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»</w:t>
      </w:r>
    </w:p>
    <w:p w:rsidR="002B02CF" w:rsidRPr="000F7C19" w:rsidRDefault="00067AC6" w:rsidP="000F7C1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СДАЧИ: </w:t>
      </w:r>
      <w:r w:rsidR="000F7C19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 </w:t>
      </w:r>
      <w:proofErr w:type="gramEnd"/>
      <w:r w:rsidRP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Практическая №16 – </w:t>
      </w:r>
      <w:r w:rsidR="00357C64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13.04 </w:t>
      </w:r>
      <w:r w:rsidRPr="002B02CF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до 16.00</w:t>
      </w:r>
    </w:p>
    <w:p w:rsidR="00D81FDF" w:rsidRPr="002B02CF" w:rsidRDefault="002B02CF" w:rsidP="002B02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 w:rsidRPr="002B02CF">
        <w:rPr>
          <w:rFonts w:ascii="Times New Roman" w:hAnsi="Times New Roman" w:cs="Times New Roman"/>
          <w:sz w:val="28"/>
          <w:szCs w:val="28"/>
          <w:highlight w:val="lightGray"/>
        </w:rPr>
        <w:t>Тема:</w:t>
      </w:r>
      <w:r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6F593E" w:rsidRPr="002B02CF">
        <w:rPr>
          <w:rFonts w:ascii="Times New Roman" w:hAnsi="Times New Roman" w:cs="Times New Roman"/>
          <w:b/>
          <w:sz w:val="28"/>
          <w:szCs w:val="28"/>
          <w:highlight w:val="lightGray"/>
        </w:rPr>
        <w:t>Практическое занятие №16 Типы телосложения.</w:t>
      </w:r>
    </w:p>
    <w:p w:rsidR="00E33394" w:rsidRPr="002B02CF" w:rsidRDefault="006F593E" w:rsidP="002B0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2B02CF">
        <w:rPr>
          <w:rFonts w:ascii="Times New Roman" w:hAnsi="Times New Roman" w:cs="Times New Roman"/>
          <w:b/>
          <w:sz w:val="28"/>
          <w:szCs w:val="28"/>
          <w:highlight w:val="lightGray"/>
        </w:rPr>
        <w:t>Пропорции в зависимости от веса.</w:t>
      </w:r>
    </w:p>
    <w:p w:rsidR="002B02CF" w:rsidRDefault="002B02CF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B0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Задание: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B02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highlight w:val="yellow"/>
          <w:lang w:eastAsia="ru-RU"/>
        </w:rPr>
        <w:t>Выполнить зарисовки различных типов телосложений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47A64" w:rsidRDefault="00647A64" w:rsidP="002B02C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357C64" w:rsidRDefault="00A64E6E" w:rsidP="002B02C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9749" cy="5332021"/>
            <wp:effectExtent l="0" t="0" r="0" b="2540"/>
            <wp:docPr id="15" name="Рисунок 1" descr="sshot-2020-03-27-[10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hot-2020-03-27-[10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827" cy="533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FDF" w:rsidRPr="00357C64">
        <w:rPr>
          <w:rFonts w:ascii="Times New Roman" w:hAnsi="Times New Roman" w:cs="Times New Roman"/>
        </w:rPr>
        <w:t xml:space="preserve">      </w:t>
      </w:r>
    </w:p>
    <w:p w:rsidR="00357C64" w:rsidRPr="00357C64" w:rsidRDefault="00D81FDF" w:rsidP="002B02C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357C64">
        <w:rPr>
          <w:rFonts w:ascii="Times New Roman" w:hAnsi="Times New Roman" w:cs="Times New Roman"/>
        </w:rPr>
        <w:t xml:space="preserve">      </w:t>
      </w:r>
    </w:p>
    <w:p w:rsidR="00D81FDF" w:rsidRDefault="00357C64" w:rsidP="002B02C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D81FDF" w:rsidRPr="00357C64">
        <w:rPr>
          <w:rFonts w:ascii="Times New Roman" w:hAnsi="Times New Roman" w:cs="Times New Roman"/>
        </w:rPr>
        <w:t xml:space="preserve"> </w:t>
      </w:r>
      <w:r w:rsidR="00A64E6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862056" cy="5937662"/>
            <wp:effectExtent l="0" t="0" r="0" b="6350"/>
            <wp:docPr id="14" name="Рисунок 2" descr="sshot-2020-03-27-[1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hot-2020-03-27-[1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68" cy="593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Default="00EE5AE2" w:rsidP="002B02C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EE5AE2" w:rsidRDefault="00EE5AE2" w:rsidP="002B02CF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</w:p>
    <w:p w:rsidR="00EE5AE2" w:rsidRPr="00EE5AE2" w:rsidRDefault="00EE5AE2" w:rsidP="00EE5AE2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Типы телосложения</w:t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Мужское и женское телосложение</w:t>
      </w:r>
    </w:p>
    <w:p w:rsidR="00EE5AE2" w:rsidRPr="00EE5AE2" w:rsidRDefault="00EE5AE2" w:rsidP="00EE5AE2">
      <w:pPr>
        <w:spacing w:before="18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Типы телосложения. Мужское</w:t>
      </w:r>
    </w:p>
    <w:p w:rsidR="00EE5AE2" w:rsidRPr="00EE5AE2" w:rsidRDefault="00EE5AE2" w:rsidP="00EE5AE2">
      <w:pPr>
        <w:spacing w:before="18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Мускулы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У мужчин, как правило, меньше жира на теле, поэтому мускулатура более заметна. Мужские черты имеют более резкие контуры и углы, чем женские. Силуэт менее драматичен, бедра более прямые, плечи шире.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42825" cy="3675185"/>
            <wp:effectExtent l="0" t="0" r="5715" b="1905"/>
            <wp:docPr id="13" name="Рисунок 13" descr="Типы телосложения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ипы телосложения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60" cy="367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Мускулы. 2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Мышцы, 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развившиеся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результате физической нагрузки и правильного питания, внешне отличаются от тех, которые были приобретены благодаря употреблению стероидов. Последние выглядят «надутыми». Естественный рельеф мышц также очень заметен. Натуральные мышцы так и выглядят — натурально, имеется слой жира, поддерживающий их.</w:t>
      </w:r>
    </w:p>
    <w:p w:rsidR="00EE5AE2" w:rsidRPr="00EE5AE2" w:rsidRDefault="00EE5AE2" w:rsidP="00EE5AE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Если вы хотите подробнее изучить естественные типы тела, обратите внимание на то, как Фрэнк 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Фразетта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изображает мускулистых варваров, которые убедительно развили мускулатуру, обращаясь с оружием, при этом естественный жир на их телах по-прежнему присутствует.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5293" cy="2928218"/>
            <wp:effectExtent l="0" t="0" r="0" b="5715"/>
            <wp:docPr id="12" name="Рисунок 12" descr="Типы телосложения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ипы телосложения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218" cy="29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Жир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Жир больше всего накапливается в области живота и груди. Но в отличие от женщин, у мужчин жир не накапливается в таком количестве в области бедер. С возрастанием количества жира в верхней части тела, ноги очень слабо видоизменяются.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6576" cy="3708549"/>
            <wp:effectExtent l="0" t="0" r="1270" b="6350"/>
            <wp:docPr id="11" name="Рисунок 11" descr="Типы телосложения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ипы телосложения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39" cy="370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Рост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вы уже знаете, художники измеряют рост в головах. Рост «карлика» обычно составляет 4-5 голов, тогда как у невысокого мужчины без патологий роста — 6-6,5. Средний рост мужчины примерно 7-7,5 голов. «Нормальный» с художественной точки зрения рост, согласно Эндрю Лумису, это 8 голов. Очень высокие мужчины без аномалий роста (без гигантизма) могут достигать 9 голов и более.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5921" cy="3003264"/>
            <wp:effectExtent l="0" t="0" r="0" b="6985"/>
            <wp:docPr id="10" name="Рисунок 10" descr="Типы телосложения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ипы телосложения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482" cy="300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Возраст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Рост детей обычно 4-5 голов, подростков — 5,5-6. У юношей рост колеблется, но в среднем составляет примерно 6.5-7. Средний рост взрослого мужчины, как я уже говорил выше, 7-7.5 голов. На протяжении 40 лет рост человека не меняется, но по достижении пожилого возраста в большинстве случаев уменьшается на пол головы или даже на одну голову.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13841" cy="4191990"/>
            <wp:effectExtent l="0" t="0" r="0" b="0"/>
            <wp:docPr id="9" name="Рисунок 9" descr="Типы телосложения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ипы телосложения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512" cy="419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271" w:lineRule="atLeast"/>
        <w:ind w:left="-30"/>
        <w:outlineLvl w:val="1"/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48"/>
          <w:szCs w:val="48"/>
          <w:lang w:eastAsia="ru-RU"/>
        </w:rPr>
        <w:t>Типы телосложения. Женское</w:t>
      </w:r>
    </w:p>
    <w:p w:rsidR="00EE5AE2" w:rsidRPr="00EE5AE2" w:rsidRDefault="00EE5AE2" w:rsidP="00EE5AE2">
      <w:pPr>
        <w:spacing w:before="18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Мускулы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изображении жира или мышц обратитесь к руководствам по анатомии, разделу о мышечной системе. Заметнее всего разница будет видна на торсе: на худом теле заметны ребра, а на мускулистом — брюшная область. Когда мы добавляем мышцы на худое или среднее телосложение, проблем обычно не возникает, главное — не забывать про руководства по мышцам и анатомии.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9074" cy="3570314"/>
            <wp:effectExtent l="0" t="0" r="0" b="0"/>
            <wp:docPr id="8" name="Рисунок 8" descr="Типы телосложения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ипы телосложения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68" cy="35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Жир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Добавление веса и жира на тело сложнее, чем изображение мышц, так как здесь нужно действовать с большей осторожностью, иначе результат будет выглядеть неестественно. Жир больше накапливается на торсе и ногах, чем на руках. Справка: фигура, отмеченная как «полная» — фигура классической девушки «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пин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-ап», как на иллюстрациях 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Джила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Элвгрена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2202" cy="3676438"/>
            <wp:effectExtent l="0" t="0" r="3810" b="635"/>
            <wp:docPr id="7" name="Рисунок 7" descr="Типы телосложения, изображение №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Типы телосложения, изображение №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374" cy="367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Жир. 2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Фигуры выше более идеализированы и подходят под категорию типичной «</w:t>
      </w:r>
      <w:proofErr w:type="spell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пин</w:t>
      </w:r>
      <w:proofErr w:type="spell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-ап» фигуры. Чаще всего избыточный жир откладывается на животе, а также на бедрах и ягодицах, что характерно для женщин, но не мужчин. Жир также откладывается на нижней части предплечий, на спине и на боках, отчего на теле появляется больше складок и изгибов. Единственная часть тела, на которой жира почти не </w:t>
      </w:r>
      <w:proofErr w:type="gramStart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бывает .это</w:t>
      </w:r>
      <w:proofErr w:type="gramEnd"/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ступни, которые в сравнении с остальным телом могут выглядеть изящными, и кисти рук, которые становятся похожи на руки младенца. Две фигуры снизу имеют различный тип распределения жира. На фигуре слева жир в основном выражен в нижней части тела, на фигуре справа жир распределен более равномерно.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002" cy="2935582"/>
            <wp:effectExtent l="0" t="0" r="635" b="0"/>
            <wp:docPr id="3" name="Рисунок 3" descr="Типы телосложения, изображени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Типы телосложения, изображение №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85" cy="293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Рост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Художники измеряют рост человека в головах. Как правило, маленькие люди, карлики, ростом около 4-5 голов. Рост обычного невысокого человека составляет около 6 голов, Средний рост — примерно 7 голов, об этом написано в различных книгах по искусству и анатомии. «Идеальный» по версии таких книг рост составляет около 8 голов. Рост очень высоких людей бывает около 9 голов. Рост гораздо легче преувеличить, чем жир или мышцы, поэтому важно знать, что данные параметры относятся к изображению более-менее реалистичных пропорций человеческого тела.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778" cy="3397885"/>
            <wp:effectExtent l="0" t="0" r="0" b="0"/>
            <wp:docPr id="2" name="Рисунок 2" descr="Типы телосложения, изображение №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Типы телосложения, изображение №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211" cy="33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E2" w:rsidRPr="00EE5AE2" w:rsidRDefault="00EE5AE2" w:rsidP="00EE5AE2">
      <w:pPr>
        <w:spacing w:before="600" w:after="0" w:line="336" w:lineRule="atLeast"/>
        <w:ind w:left="-30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EE5AE2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Возраст</w:t>
      </w:r>
    </w:p>
    <w:p w:rsidR="00EE5AE2" w:rsidRPr="00EE5AE2" w:rsidRDefault="00EE5AE2" w:rsidP="00EE5AE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E5AE2">
        <w:rPr>
          <w:rFonts w:ascii="Times New Roman" w:eastAsia="Times New Roman" w:hAnsi="Times New Roman" w:cs="Times New Roman"/>
          <w:sz w:val="29"/>
          <w:szCs w:val="29"/>
          <w:lang w:eastAsia="ru-RU"/>
        </w:rPr>
        <w:t>Рост детей 4-5 лет обычно составляет 4-5 голов, в 7-9 лет — 5,5-6 голов. Девушки-подростки могут быть разного роста, но в среднем это примерно 6.5-7 голов. Для взрослого человека средний рост составляет 7 голов, но опять же, этот показатель может варьироваться. На этой отметке рост человека остается примерно 40 лет, до достижения пожилого возраста, когда рост начинает сокращаться и может стать на полголовы меньше, режим питания и физические нагрузки остаются неизменными всю жизнь человека, жир откладывается постепенно от взрослого к пожилому возрасту, жировые прослойки увеличиваются по мере снижения метаболизма.</w:t>
      </w:r>
    </w:p>
    <w:p w:rsidR="00EE5AE2" w:rsidRPr="00EE5AE2" w:rsidRDefault="00EE5AE2" w:rsidP="00EE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14025" cy="2549735"/>
            <wp:effectExtent l="0" t="0" r="5715" b="3175"/>
            <wp:docPr id="1" name="Рисунок 1" descr="Типы телосложения, изображение №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ипы телосложения, изображение №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47" cy="25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5AE2" w:rsidRPr="00EE5AE2" w:rsidSect="000F7C1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79A"/>
    <w:multiLevelType w:val="multilevel"/>
    <w:tmpl w:val="729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C7600"/>
    <w:multiLevelType w:val="hybridMultilevel"/>
    <w:tmpl w:val="CD98F2DC"/>
    <w:lvl w:ilvl="0" w:tplc="0E2AACDA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" w15:restartNumberingAfterBreak="0">
    <w:nsid w:val="20FB7EFD"/>
    <w:multiLevelType w:val="multilevel"/>
    <w:tmpl w:val="E224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3B5EDD"/>
    <w:multiLevelType w:val="multilevel"/>
    <w:tmpl w:val="0B08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87BB2"/>
    <w:multiLevelType w:val="multilevel"/>
    <w:tmpl w:val="7226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E30E6"/>
    <w:multiLevelType w:val="multilevel"/>
    <w:tmpl w:val="55CE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0432C2"/>
    <w:multiLevelType w:val="multilevel"/>
    <w:tmpl w:val="0C7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871CCF"/>
    <w:multiLevelType w:val="multilevel"/>
    <w:tmpl w:val="AEEC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71"/>
    <w:rsid w:val="00037AE5"/>
    <w:rsid w:val="00067AC6"/>
    <w:rsid w:val="000F7C19"/>
    <w:rsid w:val="001E2271"/>
    <w:rsid w:val="002B02CF"/>
    <w:rsid w:val="00332E9B"/>
    <w:rsid w:val="00357C64"/>
    <w:rsid w:val="004A0AF7"/>
    <w:rsid w:val="00647A64"/>
    <w:rsid w:val="006F593E"/>
    <w:rsid w:val="008046C9"/>
    <w:rsid w:val="00A64E6E"/>
    <w:rsid w:val="00C15EEE"/>
    <w:rsid w:val="00D81FDF"/>
    <w:rsid w:val="00ED564C"/>
    <w:rsid w:val="00EE2C2D"/>
    <w:rsid w:val="00EE5AE2"/>
    <w:rsid w:val="00F4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11A6"/>
  <w15:docId w15:val="{8789551B-8510-47F1-AFEC-B995825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5A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FD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046C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5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5A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decorationfirst">
    <w:name w:val="article_decoration_first"/>
    <w:basedOn w:val="a"/>
    <w:rsid w:val="00EE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8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0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4</cp:revision>
  <dcterms:created xsi:type="dcterms:W3CDTF">2020-04-07T16:27:00Z</dcterms:created>
  <dcterms:modified xsi:type="dcterms:W3CDTF">2020-04-07T16:37:00Z</dcterms:modified>
</cp:coreProperties>
</file>