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4DCF" w:rsidRPr="00EE4DCF" w:rsidRDefault="00EE4DCF" w:rsidP="00EE4DCF">
      <w:pPr>
        <w:pStyle w:val="1"/>
        <w:spacing w:before="0" w:line="240" w:lineRule="auto"/>
        <w:contextualSpacing/>
        <w:jc w:val="center"/>
        <w:rPr>
          <w:rFonts w:ascii="Times New Roman" w:hAnsi="Times New Roman" w:cs="Times New Roman"/>
          <w:b w:val="0"/>
          <w:color w:val="auto"/>
        </w:rPr>
      </w:pPr>
      <w:r w:rsidRPr="00EE4DCF">
        <w:rPr>
          <w:rFonts w:ascii="Times New Roman" w:hAnsi="Times New Roman" w:cs="Times New Roman"/>
          <w:b w:val="0"/>
          <w:color w:val="auto"/>
        </w:rPr>
        <w:t xml:space="preserve"> Задание для 15Д за </w:t>
      </w:r>
      <w:r w:rsidR="00A24EB5">
        <w:rPr>
          <w:rFonts w:ascii="Times New Roman" w:hAnsi="Times New Roman" w:cs="Times New Roman"/>
          <w:b w:val="0"/>
          <w:color w:val="auto"/>
        </w:rPr>
        <w:t>0</w:t>
      </w:r>
      <w:r w:rsidR="00663210">
        <w:rPr>
          <w:rFonts w:ascii="Times New Roman" w:hAnsi="Times New Roman" w:cs="Times New Roman"/>
          <w:b w:val="0"/>
          <w:color w:val="auto"/>
        </w:rPr>
        <w:t>9</w:t>
      </w:r>
      <w:r w:rsidR="00A24EB5">
        <w:rPr>
          <w:rFonts w:ascii="Times New Roman" w:hAnsi="Times New Roman" w:cs="Times New Roman"/>
          <w:b w:val="0"/>
          <w:color w:val="auto"/>
        </w:rPr>
        <w:t xml:space="preserve"> апреля</w:t>
      </w:r>
    </w:p>
    <w:p w:rsidR="00EE4DCF" w:rsidRPr="00EE4DCF" w:rsidRDefault="00EE4DCF" w:rsidP="00EE4DCF">
      <w:pPr>
        <w:spacing w:after="0" w:line="240" w:lineRule="auto"/>
        <w:contextualSpacing/>
      </w:pPr>
    </w:p>
    <w:p w:rsidR="00EE4DCF" w:rsidRPr="00515B11" w:rsidRDefault="00EE4DCF" w:rsidP="005938D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E4DCF">
        <w:rPr>
          <w:rFonts w:ascii="Times New Roman" w:hAnsi="Times New Roman" w:cs="Times New Roman"/>
          <w:sz w:val="28"/>
          <w:szCs w:val="28"/>
        </w:rPr>
        <w:t>Изучить теоретический материал, выполнить практическое задание</w:t>
      </w:r>
      <w:r w:rsidR="00515B11">
        <w:rPr>
          <w:rFonts w:ascii="Times New Roman" w:hAnsi="Times New Roman" w:cs="Times New Roman"/>
          <w:sz w:val="28"/>
          <w:szCs w:val="28"/>
        </w:rPr>
        <w:t xml:space="preserve"> в тетради</w:t>
      </w:r>
      <w:r w:rsidRPr="00EE4DCF">
        <w:rPr>
          <w:rFonts w:ascii="Times New Roman" w:hAnsi="Times New Roman" w:cs="Times New Roman"/>
          <w:sz w:val="28"/>
          <w:szCs w:val="28"/>
        </w:rPr>
        <w:t>.</w:t>
      </w:r>
      <w:r w:rsidR="00515B11">
        <w:rPr>
          <w:rFonts w:ascii="Times New Roman" w:hAnsi="Times New Roman" w:cs="Times New Roman"/>
          <w:sz w:val="28"/>
          <w:szCs w:val="28"/>
        </w:rPr>
        <w:t xml:space="preserve"> Сфотографировать выполненный материал и отослать </w:t>
      </w:r>
      <w:r w:rsidR="00663210">
        <w:rPr>
          <w:rFonts w:ascii="Times New Roman" w:hAnsi="Times New Roman" w:cs="Times New Roman"/>
          <w:sz w:val="28"/>
          <w:szCs w:val="28"/>
        </w:rPr>
        <w:t>в беседу в контакте до 1</w:t>
      </w:r>
      <w:r w:rsidR="00515B11">
        <w:rPr>
          <w:rFonts w:ascii="Times New Roman" w:hAnsi="Times New Roman" w:cs="Times New Roman"/>
          <w:sz w:val="28"/>
          <w:szCs w:val="28"/>
        </w:rPr>
        <w:t>2 часов по московскому времени</w:t>
      </w:r>
    </w:p>
    <w:p w:rsidR="00EE4DCF" w:rsidRPr="00EE4DCF" w:rsidRDefault="00EE4DCF" w:rsidP="00EE4DC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E4DCF" w:rsidRPr="00EE4DCF" w:rsidRDefault="00EE4DCF" w:rsidP="00EE4DCF">
      <w:pPr>
        <w:pStyle w:val="1"/>
        <w:spacing w:before="0" w:line="240" w:lineRule="auto"/>
        <w:contextualSpacing/>
        <w:jc w:val="center"/>
        <w:rPr>
          <w:rFonts w:ascii="Times New Roman" w:hAnsi="Times New Roman" w:cs="Times New Roman"/>
          <w:b w:val="0"/>
          <w:color w:val="auto"/>
        </w:rPr>
      </w:pPr>
    </w:p>
    <w:p w:rsidR="00EE4DCF" w:rsidRDefault="00EE4DCF" w:rsidP="00EE4DCF">
      <w:pPr>
        <w:pStyle w:val="1"/>
        <w:spacing w:before="0" w:line="240" w:lineRule="auto"/>
        <w:contextualSpacing/>
        <w:jc w:val="center"/>
        <w:rPr>
          <w:rFonts w:ascii="Times New Roman" w:hAnsi="Times New Roman" w:cs="Times New Roman"/>
          <w:b w:val="0"/>
          <w:color w:val="auto"/>
        </w:rPr>
      </w:pPr>
      <w:r w:rsidRPr="00EE4DCF">
        <w:rPr>
          <w:rFonts w:ascii="Times New Roman" w:hAnsi="Times New Roman" w:cs="Times New Roman"/>
          <w:b w:val="0"/>
          <w:color w:val="auto"/>
        </w:rPr>
        <w:t xml:space="preserve">Тема: </w:t>
      </w:r>
      <w:r w:rsidR="00A24EB5">
        <w:rPr>
          <w:rFonts w:ascii="Times New Roman" w:hAnsi="Times New Roman" w:cs="Times New Roman"/>
          <w:b w:val="0"/>
          <w:color w:val="auto"/>
        </w:rPr>
        <w:t>Вырезы ¼ части в а</w:t>
      </w:r>
      <w:r w:rsidRPr="00EE4DCF">
        <w:rPr>
          <w:rFonts w:ascii="Times New Roman" w:hAnsi="Times New Roman" w:cs="Times New Roman"/>
          <w:b w:val="0"/>
          <w:color w:val="auto"/>
        </w:rPr>
        <w:t>ксонометрически</w:t>
      </w:r>
      <w:r w:rsidR="00A24EB5">
        <w:rPr>
          <w:rFonts w:ascii="Times New Roman" w:hAnsi="Times New Roman" w:cs="Times New Roman"/>
          <w:b w:val="0"/>
          <w:color w:val="auto"/>
        </w:rPr>
        <w:t>х проекциях многогранников</w:t>
      </w:r>
    </w:p>
    <w:p w:rsidR="00515B11" w:rsidRPr="00515B11" w:rsidRDefault="00515B11" w:rsidP="00515B11">
      <w:pPr>
        <w:jc w:val="both"/>
        <w:rPr>
          <w:rFonts w:ascii="Times New Roman" w:hAnsi="Times New Roman" w:cs="Times New Roman"/>
          <w:sz w:val="28"/>
          <w:szCs w:val="28"/>
        </w:rPr>
      </w:pPr>
      <w:r w:rsidRPr="00515B11">
        <w:rPr>
          <w:rFonts w:ascii="Times New Roman" w:hAnsi="Times New Roman" w:cs="Times New Roman"/>
          <w:sz w:val="28"/>
          <w:szCs w:val="28"/>
        </w:rPr>
        <w:t xml:space="preserve">Цель: познакомиться с </w:t>
      </w:r>
      <w:r w:rsidR="009B4775">
        <w:rPr>
          <w:rFonts w:ascii="Times New Roman" w:hAnsi="Times New Roman" w:cs="Times New Roman"/>
          <w:sz w:val="28"/>
          <w:szCs w:val="28"/>
        </w:rPr>
        <w:t xml:space="preserve">выполнением вырезов в </w:t>
      </w:r>
      <w:r w:rsidRPr="00515B11">
        <w:rPr>
          <w:rFonts w:ascii="Times New Roman" w:hAnsi="Times New Roman" w:cs="Times New Roman"/>
          <w:sz w:val="28"/>
          <w:szCs w:val="28"/>
        </w:rPr>
        <w:t>аксонометрически</w:t>
      </w:r>
      <w:r w:rsidR="009B4775">
        <w:rPr>
          <w:rFonts w:ascii="Times New Roman" w:hAnsi="Times New Roman" w:cs="Times New Roman"/>
          <w:sz w:val="28"/>
          <w:szCs w:val="28"/>
        </w:rPr>
        <w:t>х</w:t>
      </w:r>
      <w:r w:rsidRPr="00515B11">
        <w:rPr>
          <w:rFonts w:ascii="Times New Roman" w:hAnsi="Times New Roman" w:cs="Times New Roman"/>
          <w:sz w:val="28"/>
          <w:szCs w:val="28"/>
        </w:rPr>
        <w:t xml:space="preserve"> проекция</w:t>
      </w:r>
      <w:r w:rsidR="009B4775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="009B4775">
        <w:rPr>
          <w:rFonts w:ascii="Times New Roman" w:hAnsi="Times New Roman" w:cs="Times New Roman"/>
          <w:sz w:val="28"/>
          <w:szCs w:val="28"/>
        </w:rPr>
        <w:t>углубить</w:t>
      </w:r>
      <w:r w:rsidRPr="00515B11">
        <w:rPr>
          <w:rFonts w:ascii="Times New Roman" w:hAnsi="Times New Roman" w:cs="Times New Roman"/>
          <w:sz w:val="28"/>
          <w:szCs w:val="28"/>
        </w:rPr>
        <w:t xml:space="preserve"> </w:t>
      </w:r>
      <w:r w:rsidR="009B4775">
        <w:rPr>
          <w:rFonts w:ascii="Times New Roman" w:hAnsi="Times New Roman" w:cs="Times New Roman"/>
          <w:sz w:val="28"/>
          <w:szCs w:val="28"/>
        </w:rPr>
        <w:t xml:space="preserve">умения  </w:t>
      </w:r>
      <w:r w:rsidRPr="00515B11">
        <w:rPr>
          <w:rFonts w:ascii="Times New Roman" w:hAnsi="Times New Roman" w:cs="Times New Roman"/>
          <w:sz w:val="28"/>
          <w:szCs w:val="28"/>
        </w:rPr>
        <w:t>построени</w:t>
      </w:r>
      <w:r w:rsidR="009B4775">
        <w:rPr>
          <w:rFonts w:ascii="Times New Roman" w:hAnsi="Times New Roman" w:cs="Times New Roman"/>
          <w:sz w:val="28"/>
          <w:szCs w:val="28"/>
        </w:rPr>
        <w:t>й аксонометрических проекций.</w:t>
      </w:r>
    </w:p>
    <w:p w:rsidR="00EE4DCF" w:rsidRDefault="00EE4DCF" w:rsidP="00EE4DC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38D1">
        <w:rPr>
          <w:rFonts w:ascii="Times New Roman" w:hAnsi="Times New Roman" w:cs="Times New Roman"/>
          <w:b/>
          <w:sz w:val="28"/>
          <w:szCs w:val="28"/>
        </w:rPr>
        <w:t>Теоретический материал</w:t>
      </w:r>
      <w:r w:rsidR="00515B1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5B11" w:rsidRPr="00515B11">
        <w:rPr>
          <w:rFonts w:ascii="Times New Roman" w:hAnsi="Times New Roman" w:cs="Times New Roman"/>
          <w:i/>
          <w:sz w:val="28"/>
          <w:szCs w:val="28"/>
        </w:rPr>
        <w:t>(</w:t>
      </w:r>
      <w:r w:rsidR="00DB7C72">
        <w:rPr>
          <w:rFonts w:ascii="Times New Roman" w:hAnsi="Times New Roman" w:cs="Times New Roman"/>
          <w:i/>
          <w:sz w:val="28"/>
          <w:szCs w:val="28"/>
        </w:rPr>
        <w:t>законспектировать в тетради</w:t>
      </w:r>
      <w:r w:rsidR="00515B11" w:rsidRPr="00515B11">
        <w:rPr>
          <w:rFonts w:ascii="Times New Roman" w:hAnsi="Times New Roman" w:cs="Times New Roman"/>
          <w:i/>
          <w:sz w:val="28"/>
          <w:szCs w:val="28"/>
        </w:rPr>
        <w:t>)</w:t>
      </w:r>
    </w:p>
    <w:p w:rsidR="009C554E" w:rsidRDefault="009C554E" w:rsidP="001A0B56">
      <w:pPr>
        <w:pStyle w:val="uk-margin"/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2872D5" w:rsidRPr="00DB7C72" w:rsidRDefault="009C554E" w:rsidP="002872D5">
      <w:pPr>
        <w:pStyle w:val="uk-margin"/>
        <w:spacing w:before="0" w:beforeAutospacing="0" w:after="0" w:afterAutospacing="0"/>
        <w:ind w:firstLine="708"/>
        <w:contextualSpacing/>
        <w:jc w:val="both"/>
        <w:rPr>
          <w:i/>
          <w:sz w:val="28"/>
          <w:szCs w:val="28"/>
        </w:rPr>
      </w:pPr>
      <w:r>
        <w:rPr>
          <w:sz w:val="28"/>
          <w:szCs w:val="28"/>
        </w:rPr>
        <w:t>Для выявления внутренней формы предмета</w:t>
      </w:r>
      <w:r w:rsidR="00192164">
        <w:rPr>
          <w:sz w:val="28"/>
          <w:szCs w:val="28"/>
        </w:rPr>
        <w:t xml:space="preserve"> применяют вырезы</w:t>
      </w:r>
      <w:r w:rsidR="009B4775" w:rsidRPr="001A0B56">
        <w:rPr>
          <w:sz w:val="28"/>
          <w:szCs w:val="28"/>
        </w:rPr>
        <w:t xml:space="preserve"> </w:t>
      </w:r>
      <w:r w:rsidR="00192164" w:rsidRPr="00192164">
        <w:rPr>
          <w:sz w:val="28"/>
          <w:szCs w:val="28"/>
        </w:rPr>
        <w:t>¼ части в аксонометрических проекциях</w:t>
      </w:r>
      <w:r w:rsidR="00192164">
        <w:rPr>
          <w:sz w:val="28"/>
          <w:szCs w:val="28"/>
        </w:rPr>
        <w:t xml:space="preserve">. </w:t>
      </w:r>
      <w:r w:rsidR="002872D5" w:rsidRPr="001A0B56">
        <w:rPr>
          <w:sz w:val="28"/>
          <w:szCs w:val="28"/>
        </w:rPr>
        <w:t>Для построения разреза (выреза) в аксонометрических проекциях используют несколько секущих плоскостей, параллельных плоскостям проекций. Если деталь имеет две плоскости симметрии, то секущие плоскости совпадают с плоскостями симметрии</w:t>
      </w:r>
      <w:r w:rsidR="00DB7C72">
        <w:rPr>
          <w:sz w:val="28"/>
          <w:szCs w:val="28"/>
        </w:rPr>
        <w:t xml:space="preserve"> </w:t>
      </w:r>
      <w:r w:rsidR="00DB7C72">
        <w:rPr>
          <w:i/>
          <w:sz w:val="28"/>
          <w:szCs w:val="28"/>
        </w:rPr>
        <w:t>(рассмотреть рисунок).</w:t>
      </w:r>
    </w:p>
    <w:p w:rsidR="00192164" w:rsidRDefault="00192164" w:rsidP="00192164">
      <w:pPr>
        <w:pStyle w:val="uk-margin"/>
        <w:spacing w:before="0" w:beforeAutospacing="0" w:after="0" w:afterAutospacing="0"/>
        <w:contextualSpacing/>
        <w:jc w:val="both"/>
        <w:rPr>
          <w:sz w:val="28"/>
          <w:szCs w:val="28"/>
        </w:rPr>
      </w:pPr>
    </w:p>
    <w:p w:rsidR="002872D5" w:rsidRDefault="002872D5" w:rsidP="002872D5">
      <w:pPr>
        <w:pStyle w:val="uk-margin"/>
        <w:spacing w:before="0" w:beforeAutospacing="0" w:after="0" w:afterAutospacing="0"/>
        <w:contextualSpacing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534027" cy="1748361"/>
            <wp:effectExtent l="19050" t="0" r="0" b="0"/>
            <wp:docPr id="31" name="Рисунок 31" descr="http://images.myshared.ru/7/803661/slid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ages.myshared.ru/7/803661/slide_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10000"/>
                    </a:blip>
                    <a:srcRect l="18624" t="29821" r="19526" b="1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589" cy="1745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164" w:rsidRDefault="00192164" w:rsidP="00192164">
      <w:pPr>
        <w:pStyle w:val="uk-margin"/>
        <w:spacing w:before="0" w:beforeAutospacing="0" w:after="0" w:afterAutospacing="0"/>
        <w:contextualSpacing/>
        <w:jc w:val="both"/>
        <w:rPr>
          <w:sz w:val="28"/>
          <w:szCs w:val="28"/>
        </w:rPr>
      </w:pPr>
    </w:p>
    <w:p w:rsidR="002872D5" w:rsidRDefault="009B4775" w:rsidP="002872D5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1A0B56">
        <w:rPr>
          <w:rFonts w:ascii="Times New Roman" w:hAnsi="Times New Roman" w:cs="Times New Roman"/>
          <w:sz w:val="28"/>
          <w:szCs w:val="28"/>
        </w:rPr>
        <w:t>Линии штриховки сечений наносят параллельно диагоналям проекций квадратов, построенных на осях координат</w:t>
      </w:r>
      <w:r w:rsidR="00DB7C72">
        <w:rPr>
          <w:rFonts w:ascii="Times New Roman" w:hAnsi="Times New Roman" w:cs="Times New Roman"/>
          <w:sz w:val="28"/>
          <w:szCs w:val="28"/>
        </w:rPr>
        <w:t xml:space="preserve"> </w:t>
      </w:r>
      <w:r w:rsidR="00DB7C72" w:rsidRPr="00DB7C72">
        <w:rPr>
          <w:rFonts w:ascii="Times New Roman" w:hAnsi="Times New Roman" w:cs="Times New Roman"/>
          <w:i/>
          <w:sz w:val="28"/>
          <w:szCs w:val="28"/>
        </w:rPr>
        <w:t>(зарисовать)</w:t>
      </w:r>
      <w:r w:rsidR="002872D5" w:rsidRPr="00DB7C72">
        <w:rPr>
          <w:rFonts w:ascii="Times New Roman" w:hAnsi="Times New Roman" w:cs="Times New Roman"/>
          <w:i/>
          <w:sz w:val="28"/>
          <w:szCs w:val="28"/>
        </w:rPr>
        <w:t>.</w:t>
      </w:r>
    </w:p>
    <w:p w:rsidR="00DB7C72" w:rsidRDefault="00DB7C72" w:rsidP="002872D5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DB7C72" w:rsidRDefault="00DB7C72" w:rsidP="00DB7C72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235752" cy="1828800"/>
            <wp:effectExtent l="19050" t="0" r="2748" b="0"/>
            <wp:docPr id="34" name="Рисунок 34" descr="https://present5.com/presentation/-57899573_217636162/image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resent5.com/presentation/-57899573_217636162/image-2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7188" b="7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752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C72" w:rsidRPr="00DB7C72" w:rsidRDefault="00DB7C72" w:rsidP="00DB7C72">
      <w:pPr>
        <w:pStyle w:val="c11"/>
        <w:spacing w:before="0" w:beforeAutospacing="0" w:after="0" w:afterAutospacing="0"/>
        <w:ind w:firstLine="708"/>
        <w:jc w:val="center"/>
        <w:rPr>
          <w:color w:val="000000"/>
          <w:sz w:val="28"/>
          <w:szCs w:val="28"/>
        </w:rPr>
      </w:pPr>
      <w:r w:rsidRPr="00DB7C72">
        <w:rPr>
          <w:rStyle w:val="c2"/>
          <w:bCs/>
          <w:color w:val="000000"/>
          <w:sz w:val="28"/>
          <w:szCs w:val="28"/>
        </w:rPr>
        <w:t>Алгоритм построения</w:t>
      </w:r>
    </w:p>
    <w:p w:rsidR="00DB7C72" w:rsidRPr="00DB7C72" w:rsidRDefault="00DB7C72" w:rsidP="00DB7C72">
      <w:pPr>
        <w:pStyle w:val="c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DB7C72">
        <w:rPr>
          <w:rStyle w:val="c0"/>
          <w:bCs/>
          <w:iCs/>
          <w:color w:val="000000"/>
          <w:sz w:val="28"/>
          <w:szCs w:val="28"/>
        </w:rPr>
        <w:t>1.Анализ геометрической форы детали и её симметричности.</w:t>
      </w:r>
    </w:p>
    <w:p w:rsidR="00DB7C72" w:rsidRPr="00DB7C72" w:rsidRDefault="00DB7C72" w:rsidP="00DB7C72">
      <w:pPr>
        <w:pStyle w:val="c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DB7C72">
        <w:rPr>
          <w:rStyle w:val="c0"/>
          <w:bCs/>
          <w:iCs/>
          <w:color w:val="000000"/>
          <w:sz w:val="28"/>
          <w:szCs w:val="28"/>
        </w:rPr>
        <w:t>2.Выбор места для введения секущих плоскостей.</w:t>
      </w:r>
    </w:p>
    <w:p w:rsidR="00DB7C72" w:rsidRPr="00DB7C72" w:rsidRDefault="00DB7C72" w:rsidP="00DB7C72">
      <w:pPr>
        <w:pStyle w:val="c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DB7C72">
        <w:rPr>
          <w:rStyle w:val="c0"/>
          <w:bCs/>
          <w:iCs/>
          <w:color w:val="000000"/>
          <w:sz w:val="28"/>
          <w:szCs w:val="28"/>
        </w:rPr>
        <w:t>3.Построение фигур сечения в аксонометрии.</w:t>
      </w:r>
    </w:p>
    <w:p w:rsidR="00DB7C72" w:rsidRPr="00DB7C72" w:rsidRDefault="00DB7C72" w:rsidP="00DB7C72">
      <w:pPr>
        <w:pStyle w:val="c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DB7C72">
        <w:rPr>
          <w:rStyle w:val="c0"/>
          <w:bCs/>
          <w:iCs/>
          <w:color w:val="000000"/>
          <w:sz w:val="28"/>
          <w:szCs w:val="28"/>
        </w:rPr>
        <w:t>4.Ликвидация линий видимого очертания, мысленно удаляемой части предмета</w:t>
      </w:r>
      <w:r w:rsidRPr="00DB7C72">
        <w:rPr>
          <w:rStyle w:val="c2"/>
          <w:color w:val="000000"/>
          <w:sz w:val="28"/>
          <w:szCs w:val="28"/>
        </w:rPr>
        <w:t>.</w:t>
      </w:r>
    </w:p>
    <w:p w:rsidR="00DB7C72" w:rsidRPr="00DB7C72" w:rsidRDefault="00DB7C72" w:rsidP="00DB7C72">
      <w:pPr>
        <w:pStyle w:val="c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DB7C72">
        <w:rPr>
          <w:rStyle w:val="c0"/>
          <w:bCs/>
          <w:iCs/>
          <w:color w:val="000000"/>
          <w:sz w:val="28"/>
          <w:szCs w:val="28"/>
        </w:rPr>
        <w:t>5.Штрихование фигуры сечения</w:t>
      </w:r>
      <w:r w:rsidRPr="00DB7C72">
        <w:rPr>
          <w:rStyle w:val="c2"/>
          <w:color w:val="000000"/>
          <w:sz w:val="28"/>
          <w:szCs w:val="28"/>
        </w:rPr>
        <w:t>.</w:t>
      </w:r>
    </w:p>
    <w:p w:rsidR="00DB7C72" w:rsidRPr="00DB7C72" w:rsidRDefault="00DB7C72" w:rsidP="00DB7C72">
      <w:pPr>
        <w:pStyle w:val="c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DB7C72">
        <w:rPr>
          <w:rStyle w:val="c0"/>
          <w:bCs/>
          <w:iCs/>
          <w:color w:val="000000"/>
          <w:sz w:val="28"/>
          <w:szCs w:val="28"/>
        </w:rPr>
        <w:t>6. Обводка детали</w:t>
      </w:r>
    </w:p>
    <w:p w:rsidR="00DB7C72" w:rsidRDefault="00DB7C72" w:rsidP="002872D5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514283" w:rsidRDefault="00DB7C72" w:rsidP="00DB7C7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7C72">
        <w:rPr>
          <w:rFonts w:ascii="Times New Roman" w:hAnsi="Times New Roman" w:cs="Times New Roman"/>
          <w:b/>
          <w:sz w:val="28"/>
          <w:szCs w:val="28"/>
        </w:rPr>
        <w:lastRenderedPageBreak/>
        <w:t>Практическое задание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15B11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изучить последовательность построения выреза ¼ части в аксонометрической проекции плоскогранного предмета, выполнить в тетради, нанести размеры</w:t>
      </w:r>
      <w:r w:rsidRPr="00515B11">
        <w:rPr>
          <w:rFonts w:ascii="Times New Roman" w:hAnsi="Times New Roman" w:cs="Times New Roman"/>
          <w:i/>
          <w:sz w:val="28"/>
          <w:szCs w:val="28"/>
        </w:rPr>
        <w:t>)</w:t>
      </w:r>
    </w:p>
    <w:p w:rsidR="00514283" w:rsidRDefault="001A0B56" w:rsidP="00EE4DC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3964475" cy="2937982"/>
            <wp:effectExtent l="19050" t="0" r="0" b="0"/>
            <wp:docPr id="10" name="Рисунок 10" descr="https://1.bp.blogspot.com/-sCETuph3z3g/UJJ4tsntL2I/AAAAAAAADi8/Ox1QsrprGrA/s1600/2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1.bp.blogspot.com/-sCETuph3z3g/UJJ4tsntL2I/AAAAAAAADi8/Ox1QsrprGrA/s1600/2-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182" cy="294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54E" w:rsidRDefault="009C554E" w:rsidP="00EE4DC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C554E" w:rsidRDefault="009C554E" w:rsidP="00EE4DC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3964475" cy="2951354"/>
            <wp:effectExtent l="19050" t="0" r="0" b="0"/>
            <wp:docPr id="22" name="Рисунок 22" descr="https://4.bp.blogspot.com/-vlaIS640dhI/UJJ5FX7u_PI/AAAAAAAADjY/xM-7bEfOzpI/s640/5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4.bp.blogspot.com/-vlaIS640dhI/UJJ5FX7u_PI/AAAAAAAADjY/xM-7bEfOzpI/s640/5-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054" cy="2953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54E" w:rsidRDefault="009C554E" w:rsidP="00EE4DC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C554E" w:rsidRDefault="009C554E" w:rsidP="00EE4DC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4055009" cy="3022095"/>
            <wp:effectExtent l="19050" t="0" r="2641" b="0"/>
            <wp:docPr id="19" name="Рисунок 19" descr="https://2.bp.blogspot.com/-uI_q1KkApU8/UJJ5KdN-aXI/AAAAAAAADjg/qoTgkyq53RU/s1600/6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2.bp.blogspot.com/-uI_q1KkApU8/UJJ5KdN-aXI/AAAAAAAADjg/qoTgkyq53RU/s1600/6-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293" cy="3022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54E" w:rsidRDefault="009C554E" w:rsidP="00EE4DC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C554E" w:rsidRDefault="009C554E" w:rsidP="00EE4DC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3756245" cy="2807299"/>
            <wp:effectExtent l="19050" t="0" r="0" b="0"/>
            <wp:docPr id="16" name="Рисунок 16" descr="https://3.bp.blogspot.com/-9gicOLESkFQ/UJJ5Pf6BV1I/AAAAAAAADjo/C8_HLhscEOg/s640/7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3.bp.blogspot.com/-9gicOLESkFQ/UJJ5Pf6BV1I/AAAAAAAADjo/C8_HLhscEOg/s640/7-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431" cy="2810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54E" w:rsidRDefault="009C554E" w:rsidP="00EE4DC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C554E" w:rsidRDefault="009C554E" w:rsidP="00EE4DC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3756245" cy="2824133"/>
            <wp:effectExtent l="19050" t="0" r="0" b="0"/>
            <wp:docPr id="28" name="Рисунок 28" descr="https://4.bp.blogspot.com/-Bzr39Ctnecc/UJJ5U8HLKuI/AAAAAAAADjw/b9s-rE3kn5E/s640/8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4.bp.blogspot.com/-Bzr39Ctnecc/UJJ5U8HLKuI/AAAAAAAADjw/b9s-rE3kn5E/s640/8-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750" cy="2826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54E" w:rsidRDefault="009C554E" w:rsidP="00EE4DC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C554E" w:rsidRDefault="009C554E" w:rsidP="00EE4DC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3820140" cy="2851841"/>
            <wp:effectExtent l="19050" t="0" r="8910" b="0"/>
            <wp:docPr id="25" name="Рисунок 25" descr="https://3.bp.blogspot.com/-ea7mksc5010/UJJ5ahJ1TXI/AAAAAAAADj4/wc9ej4vBbUk/s1600/9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3.bp.blogspot.com/-ea7mksc5010/UJJ5ahJ1TXI/AAAAAAAADj4/wc9ej4vBbUk/s1600/9-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864" cy="2850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54E" w:rsidRDefault="009C554E" w:rsidP="00EE4DC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14283" w:rsidRDefault="001A0B56" w:rsidP="00EE4DC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172705" cy="3112460"/>
            <wp:effectExtent l="19050" t="0" r="0" b="0"/>
            <wp:docPr id="1" name="Рисунок 1" descr="https://2.bp.blogspot.com/-XJBx0x5VUbA/UJJ5ezJjdBI/AAAAAAAADkA/qymPAJR9eJM/s640/10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XJBx0x5VUbA/UJJ5ezJjdBI/AAAAAAAADkA/qymPAJR9eJM/s640/10-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374" cy="311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B56" w:rsidRDefault="001A0B56" w:rsidP="00EE4DC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A0B56" w:rsidRDefault="009C554E" w:rsidP="00EE4DC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9C554E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4281346" cy="3193495"/>
            <wp:effectExtent l="19050" t="0" r="4904" b="0"/>
            <wp:docPr id="6" name="Рисунок 13" descr="https://3.bp.blogspot.com/-ALcFtziP6wY/UJJ5jk6WSwI/AAAAAAAADkI/-XzBYV74a7k/s640/11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3.bp.blogspot.com/-ALcFtziP6wY/UJJ5jk6WSwI/AAAAAAAADkI/-XzBYV74a7k/s640/11-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463" cy="3197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283" w:rsidRDefault="001A0B56" w:rsidP="00EE4DC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1A0B56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4172705" cy="3106927"/>
            <wp:effectExtent l="19050" t="0" r="0" b="0"/>
            <wp:docPr id="3" name="Рисунок 4" descr="https://4.bp.blogspot.com/-0nbpuvmsuYM/UJJ5uP5ZbYI/AAAAAAAADkY/a5XTZtP11mI/s1600/13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4.bp.blogspot.com/-0nbpuvmsuYM/UJJ5uP5ZbYI/AAAAAAAADkY/a5XTZtP11mI/s1600/13-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179" cy="310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54E" w:rsidRDefault="009C554E" w:rsidP="00EE4DC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C554E" w:rsidRDefault="009C554E" w:rsidP="00EE4DC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9C554E"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4127437" cy="3097190"/>
            <wp:effectExtent l="19050" t="0" r="6413" b="0"/>
            <wp:docPr id="5" name="Рисунок 7" descr="https://3.bp.blogspot.com/-aAS8kHaAfUM/UJJ5yVv-jeI/AAAAAAAADkg/OsE8aFUflQ4/s640/14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3.bp.blogspot.com/-aAS8kHaAfUM/UJJ5yVv-jeI/AAAAAAAADkg/OsE8aFUflQ4/s640/14-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124" cy="3099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283" w:rsidRDefault="00514283" w:rsidP="00EE4DC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B7C72" w:rsidRDefault="00DB7C72" w:rsidP="00EE4DC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7C72">
        <w:rPr>
          <w:rFonts w:ascii="Times New Roman" w:hAnsi="Times New Roman" w:cs="Times New Roman"/>
          <w:b/>
          <w:sz w:val="28"/>
          <w:szCs w:val="28"/>
        </w:rPr>
        <w:t>Проверьте себя</w:t>
      </w:r>
      <w:r w:rsidRPr="001A0B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7C72" w:rsidRDefault="00DB7C72" w:rsidP="00EE4DC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0B56">
        <w:rPr>
          <w:rFonts w:ascii="Times New Roman" w:hAnsi="Times New Roman" w:cs="Times New Roman"/>
          <w:sz w:val="28"/>
          <w:szCs w:val="28"/>
        </w:rPr>
        <w:t xml:space="preserve">1. Для чего выполняют вырезы на аксонометрических изображениях деталей? </w:t>
      </w:r>
    </w:p>
    <w:p w:rsidR="00DB7C72" w:rsidRDefault="00DB7C72" w:rsidP="00EE4DC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0B56">
        <w:rPr>
          <w:rFonts w:ascii="Times New Roman" w:hAnsi="Times New Roman" w:cs="Times New Roman"/>
          <w:sz w:val="28"/>
          <w:szCs w:val="28"/>
        </w:rPr>
        <w:t xml:space="preserve">2. В каких случаях на аксонометрических проекциях вырезается четвертая часть детали? </w:t>
      </w:r>
    </w:p>
    <w:p w:rsidR="00DB7C72" w:rsidRDefault="00DB7C72" w:rsidP="00EE4DC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0B56">
        <w:rPr>
          <w:rFonts w:ascii="Times New Roman" w:hAnsi="Times New Roman" w:cs="Times New Roman"/>
          <w:sz w:val="28"/>
          <w:szCs w:val="28"/>
        </w:rPr>
        <w:t xml:space="preserve">3. Как направляются секущие плоскости в аксонометрических проекциях, если деталь имеет одну плоскость симметрии? </w:t>
      </w:r>
    </w:p>
    <w:p w:rsidR="00514283" w:rsidRDefault="00DB7C72" w:rsidP="00DB7C72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1A0B56">
        <w:rPr>
          <w:rFonts w:ascii="Times New Roman" w:hAnsi="Times New Roman" w:cs="Times New Roman"/>
          <w:sz w:val="28"/>
          <w:szCs w:val="28"/>
        </w:rPr>
        <w:t>4. Как наносится штриховка при выполнении разрезов (вырезов) в аксонометрии? 5. Раскройте последовательность построения разреза в аксонометрии.</w:t>
      </w:r>
    </w:p>
    <w:p w:rsidR="00514283" w:rsidRDefault="00514283" w:rsidP="00EE4DC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41B4C" w:rsidRDefault="00426D49" w:rsidP="00DB7C72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26D49">
        <w:rPr>
          <w:rFonts w:ascii="Times New Roman" w:eastAsia="Times New Roman" w:hAnsi="Times New Roman" w:cs="Times New Roman"/>
          <w:b/>
          <w:sz w:val="28"/>
          <w:szCs w:val="28"/>
        </w:rPr>
        <w:t>Практическое задание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:</w:t>
      </w:r>
    </w:p>
    <w:p w:rsidR="006B7694" w:rsidRDefault="006B7694" w:rsidP="009B4775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DB7C72">
        <w:rPr>
          <w:rFonts w:ascii="Times New Roman" w:eastAsia="Times New Roman" w:hAnsi="Times New Roman" w:cs="Times New Roman"/>
          <w:sz w:val="28"/>
          <w:szCs w:val="28"/>
        </w:rPr>
        <w:t xml:space="preserve">Выполнить </w:t>
      </w:r>
      <w:r>
        <w:rPr>
          <w:rFonts w:ascii="Times New Roman" w:eastAsia="Times New Roman" w:hAnsi="Times New Roman" w:cs="Times New Roman"/>
          <w:sz w:val="28"/>
          <w:szCs w:val="28"/>
        </w:rPr>
        <w:t>чертеж детали по словесному описанию: в основании детали лежит параллелепипед 50х20х10мм. В центре сверху стоит призма с квадратным основанием 20х20х40мм, внутри которой проходит сквозное отверстие призматической формы10х10х50мм.</w:t>
      </w:r>
    </w:p>
    <w:p w:rsidR="006B7694" w:rsidRDefault="006B7694" w:rsidP="009B4775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Выполнить </w:t>
      </w:r>
      <w:r w:rsidR="00DB7C72">
        <w:rPr>
          <w:rFonts w:ascii="Times New Roman" w:eastAsia="Times New Roman" w:hAnsi="Times New Roman" w:cs="Times New Roman"/>
          <w:sz w:val="28"/>
          <w:szCs w:val="28"/>
        </w:rPr>
        <w:t>изометрическую проекцию детали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B25D1" w:rsidRDefault="006B7694" w:rsidP="006B7694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Выполнить</w:t>
      </w:r>
      <w:r w:rsidR="00DB7C72">
        <w:rPr>
          <w:rFonts w:ascii="Times New Roman" w:eastAsia="Times New Roman" w:hAnsi="Times New Roman" w:cs="Times New Roman"/>
          <w:sz w:val="28"/>
          <w:szCs w:val="28"/>
        </w:rPr>
        <w:t xml:space="preserve"> вырез ¼ части.</w:t>
      </w:r>
      <w:r w:rsidR="00FB25D1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</w:p>
    <w:p w:rsidR="00441B4C" w:rsidRDefault="00441B4C" w:rsidP="00EE4DCF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C2EE5" w:rsidRPr="00D8745D" w:rsidRDefault="005C2EE5" w:rsidP="00D8745D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1662">
        <w:rPr>
          <w:rFonts w:ascii="Times New Roman" w:hAnsi="Times New Roman" w:cs="Times New Roman"/>
          <w:b/>
          <w:sz w:val="28"/>
          <w:szCs w:val="28"/>
        </w:rPr>
        <w:t>Литература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01662" w:rsidRPr="00301662" w:rsidRDefault="00301662" w:rsidP="00301662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01662">
        <w:rPr>
          <w:rFonts w:ascii="Times New Roman" w:hAnsi="Times New Roman" w:cs="Times New Roman"/>
          <w:sz w:val="28"/>
          <w:szCs w:val="28"/>
        </w:rPr>
        <w:t>1. Черчение : учеб. для общеобразоват. учреждений/ В.В. Степакова, Л.В. Курцаева, 2- изд., испр. – М.: Просвещение, 2013. – 319 с.</w:t>
      </w:r>
    </w:p>
    <w:p w:rsidR="00301662" w:rsidRDefault="00301662" w:rsidP="00301662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01662">
        <w:rPr>
          <w:rFonts w:ascii="Times New Roman" w:hAnsi="Times New Roman" w:cs="Times New Roman"/>
          <w:sz w:val="28"/>
          <w:szCs w:val="28"/>
        </w:rPr>
        <w:t>2. Чекмарев, А.А. Черчение. Справочник : учебное пособие для СПО / А.А. Чекмарев, В.К. Осипов. – 9-е изд., испр. И доп. – М. : Издательство Юрайт, 2017. – 359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01662" w:rsidRDefault="00301662" w:rsidP="00301662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25D1" w:rsidRDefault="005C2EE5" w:rsidP="005C2EE5">
      <w:pPr>
        <w:pStyle w:val="a8"/>
        <w:spacing w:before="143" w:beforeAutospacing="0" w:after="143" w:afterAutospacing="0"/>
        <w:ind w:left="143" w:right="143"/>
        <w:jc w:val="center"/>
        <w:rPr>
          <w:i/>
          <w:color w:val="424242"/>
          <w:sz w:val="28"/>
          <w:szCs w:val="28"/>
        </w:rPr>
      </w:pPr>
      <w:r w:rsidRPr="005C2EE5">
        <w:rPr>
          <w:b/>
          <w:color w:val="424242"/>
          <w:sz w:val="28"/>
          <w:szCs w:val="28"/>
        </w:rPr>
        <w:t>Самостоятельная работа</w:t>
      </w:r>
      <w:r w:rsidRPr="005C2EE5">
        <w:rPr>
          <w:color w:val="424242"/>
          <w:sz w:val="28"/>
          <w:szCs w:val="28"/>
        </w:rPr>
        <w:t xml:space="preserve"> </w:t>
      </w:r>
      <w:r w:rsidRPr="005C2EE5">
        <w:rPr>
          <w:i/>
          <w:color w:val="424242"/>
          <w:sz w:val="28"/>
          <w:szCs w:val="28"/>
        </w:rPr>
        <w:t>(выполняется в тетрадях для самостоятельных работ)</w:t>
      </w:r>
    </w:p>
    <w:p w:rsidR="009B4775" w:rsidRDefault="005C2EE5" w:rsidP="009B4775">
      <w:pPr>
        <w:pStyle w:val="1"/>
        <w:spacing w:before="0" w:line="240" w:lineRule="auto"/>
        <w:contextualSpacing/>
        <w:rPr>
          <w:rFonts w:ascii="Times New Roman" w:hAnsi="Times New Roman" w:cs="Times New Roman"/>
          <w:b w:val="0"/>
          <w:color w:val="auto"/>
        </w:rPr>
      </w:pPr>
      <w:r w:rsidRPr="009B4775">
        <w:rPr>
          <w:rFonts w:ascii="Times New Roman" w:hAnsi="Times New Roman" w:cs="Times New Roman"/>
          <w:b w:val="0"/>
          <w:color w:val="auto"/>
        </w:rPr>
        <w:t>Тема:</w:t>
      </w:r>
      <w:r>
        <w:rPr>
          <w:rFonts w:ascii="Times New Roman" w:hAnsi="Times New Roman" w:cs="Times New Roman"/>
        </w:rPr>
        <w:t xml:space="preserve"> </w:t>
      </w:r>
      <w:r w:rsidR="009B4775">
        <w:rPr>
          <w:rFonts w:ascii="Times New Roman" w:hAnsi="Times New Roman" w:cs="Times New Roman"/>
          <w:b w:val="0"/>
          <w:color w:val="auto"/>
        </w:rPr>
        <w:t>Вырезы ¼ части в а</w:t>
      </w:r>
      <w:r w:rsidR="009B4775" w:rsidRPr="00EE4DCF">
        <w:rPr>
          <w:rFonts w:ascii="Times New Roman" w:hAnsi="Times New Roman" w:cs="Times New Roman"/>
          <w:b w:val="0"/>
          <w:color w:val="auto"/>
        </w:rPr>
        <w:t>ксонометрически</w:t>
      </w:r>
      <w:r w:rsidR="009B4775">
        <w:rPr>
          <w:rFonts w:ascii="Times New Roman" w:hAnsi="Times New Roman" w:cs="Times New Roman"/>
          <w:b w:val="0"/>
          <w:color w:val="auto"/>
        </w:rPr>
        <w:t>х проекциях тел вращения</w:t>
      </w:r>
    </w:p>
    <w:p w:rsidR="00D8745D" w:rsidRDefault="005C2EE5" w:rsidP="005C2EE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Задание: Изучить </w:t>
      </w:r>
      <w:r w:rsidR="00D8745D">
        <w:rPr>
          <w:rFonts w:ascii="Times New Roman" w:hAnsi="Times New Roman" w:cs="Times New Roman"/>
          <w:sz w:val="28"/>
          <w:szCs w:val="28"/>
        </w:rPr>
        <w:t>построение выреза в аксонометрических проекциях тел вращения.</w:t>
      </w:r>
    </w:p>
    <w:p w:rsidR="00D8745D" w:rsidRDefault="00D8745D" w:rsidP="005C2EE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Выполнить аксонометрические проекции цилиндра (изометрию и диметрию) с вырезом ¼ части. </w:t>
      </w:r>
    </w:p>
    <w:p w:rsidR="005C2EE5" w:rsidRDefault="005C2EE5" w:rsidP="005C2EE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C2EE5" w:rsidRPr="00441B4C" w:rsidRDefault="005C2EE5" w:rsidP="005C2EE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Литература: ГОСТ 2.317-69.</w:t>
      </w:r>
    </w:p>
    <w:p w:rsidR="00663210" w:rsidRPr="00EE4DCF" w:rsidRDefault="00663210" w:rsidP="00663210">
      <w:pPr>
        <w:pStyle w:val="1"/>
        <w:spacing w:before="0" w:line="240" w:lineRule="auto"/>
        <w:contextualSpacing/>
        <w:jc w:val="center"/>
        <w:rPr>
          <w:rFonts w:ascii="Times New Roman" w:hAnsi="Times New Roman" w:cs="Times New Roman"/>
          <w:b w:val="0"/>
          <w:color w:val="auto"/>
        </w:rPr>
      </w:pPr>
      <w:r w:rsidRPr="00EE4DCF">
        <w:rPr>
          <w:rFonts w:ascii="Times New Roman" w:hAnsi="Times New Roman" w:cs="Times New Roman"/>
          <w:b w:val="0"/>
          <w:color w:val="auto"/>
        </w:rPr>
        <w:lastRenderedPageBreak/>
        <w:t xml:space="preserve">Задание для 15Д за </w:t>
      </w:r>
      <w:r>
        <w:rPr>
          <w:rFonts w:ascii="Times New Roman" w:hAnsi="Times New Roman" w:cs="Times New Roman"/>
          <w:b w:val="0"/>
          <w:color w:val="auto"/>
        </w:rPr>
        <w:t>10 и 11 апреля (по подгруппам)</w:t>
      </w:r>
    </w:p>
    <w:p w:rsidR="00663210" w:rsidRPr="00EE4DCF" w:rsidRDefault="00663210" w:rsidP="00663210">
      <w:pPr>
        <w:spacing w:after="0" w:line="240" w:lineRule="auto"/>
        <w:contextualSpacing/>
      </w:pPr>
    </w:p>
    <w:p w:rsidR="00663210" w:rsidRPr="00515B11" w:rsidRDefault="00663210" w:rsidP="00663210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E4DCF">
        <w:rPr>
          <w:rFonts w:ascii="Times New Roman" w:hAnsi="Times New Roman" w:cs="Times New Roman"/>
          <w:sz w:val="28"/>
          <w:szCs w:val="28"/>
        </w:rPr>
        <w:t>Изучить теоретический материал, выполнить практическое задание</w:t>
      </w:r>
      <w:r>
        <w:rPr>
          <w:rFonts w:ascii="Times New Roman" w:hAnsi="Times New Roman" w:cs="Times New Roman"/>
          <w:sz w:val="28"/>
          <w:szCs w:val="28"/>
        </w:rPr>
        <w:t xml:space="preserve"> в тетради</w:t>
      </w:r>
      <w:r w:rsidRPr="00EE4DC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Сфотографировать выполненный материал и отослать в беседу в контакте до 12 часов по московскому времени</w:t>
      </w:r>
    </w:p>
    <w:p w:rsidR="00663210" w:rsidRPr="00EE4DCF" w:rsidRDefault="00663210" w:rsidP="0066321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63210" w:rsidRDefault="00663210" w:rsidP="00663210">
      <w:pPr>
        <w:pStyle w:val="1"/>
        <w:spacing w:before="0" w:line="240" w:lineRule="auto"/>
        <w:contextualSpacing/>
        <w:jc w:val="center"/>
        <w:rPr>
          <w:rFonts w:ascii="Times New Roman" w:hAnsi="Times New Roman" w:cs="Times New Roman"/>
          <w:b w:val="0"/>
          <w:color w:val="auto"/>
        </w:rPr>
      </w:pPr>
      <w:r w:rsidRPr="00EE4DCF">
        <w:rPr>
          <w:rFonts w:ascii="Times New Roman" w:hAnsi="Times New Roman" w:cs="Times New Roman"/>
          <w:b w:val="0"/>
          <w:color w:val="auto"/>
        </w:rPr>
        <w:t xml:space="preserve">Тема: </w:t>
      </w:r>
      <w:r>
        <w:rPr>
          <w:rFonts w:ascii="Times New Roman" w:hAnsi="Times New Roman" w:cs="Times New Roman"/>
          <w:b w:val="0"/>
          <w:color w:val="auto"/>
        </w:rPr>
        <w:t>Технический рисунок</w:t>
      </w:r>
    </w:p>
    <w:p w:rsidR="00663210" w:rsidRPr="00515B11" w:rsidRDefault="00663210" w:rsidP="00663210">
      <w:pPr>
        <w:jc w:val="both"/>
        <w:rPr>
          <w:rFonts w:ascii="Times New Roman" w:hAnsi="Times New Roman" w:cs="Times New Roman"/>
          <w:sz w:val="28"/>
          <w:szCs w:val="28"/>
        </w:rPr>
      </w:pPr>
      <w:r w:rsidRPr="00515B11">
        <w:rPr>
          <w:rFonts w:ascii="Times New Roman" w:hAnsi="Times New Roman" w:cs="Times New Roman"/>
          <w:sz w:val="28"/>
          <w:szCs w:val="28"/>
        </w:rPr>
        <w:t xml:space="preserve">Цель: познакомиться с </w:t>
      </w:r>
      <w:r>
        <w:rPr>
          <w:rFonts w:ascii="Times New Roman" w:hAnsi="Times New Roman" w:cs="Times New Roman"/>
          <w:sz w:val="28"/>
          <w:szCs w:val="28"/>
        </w:rPr>
        <w:t>понятием технический рисунок и алгоритмом его выполнения; углубить</w:t>
      </w:r>
      <w:r w:rsidRPr="00515B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умения  </w:t>
      </w:r>
      <w:r w:rsidRPr="00515B11">
        <w:rPr>
          <w:rFonts w:ascii="Times New Roman" w:hAnsi="Times New Roman" w:cs="Times New Roman"/>
          <w:sz w:val="28"/>
          <w:szCs w:val="28"/>
        </w:rPr>
        <w:t>построени</w:t>
      </w:r>
      <w:r>
        <w:rPr>
          <w:rFonts w:ascii="Times New Roman" w:hAnsi="Times New Roman" w:cs="Times New Roman"/>
          <w:sz w:val="28"/>
          <w:szCs w:val="28"/>
        </w:rPr>
        <w:t>й наглядных изображений.</w:t>
      </w:r>
    </w:p>
    <w:p w:rsidR="00663210" w:rsidRDefault="00663210" w:rsidP="0066321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38D1">
        <w:rPr>
          <w:rFonts w:ascii="Times New Roman" w:hAnsi="Times New Roman" w:cs="Times New Roman"/>
          <w:b/>
          <w:sz w:val="28"/>
          <w:szCs w:val="28"/>
        </w:rPr>
        <w:t>Теоретический материал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15B11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законспектировать в тетради</w:t>
      </w:r>
      <w:r w:rsidRPr="00515B11">
        <w:rPr>
          <w:rFonts w:ascii="Times New Roman" w:hAnsi="Times New Roman" w:cs="Times New Roman"/>
          <w:i/>
          <w:sz w:val="28"/>
          <w:szCs w:val="28"/>
        </w:rPr>
        <w:t>)</w:t>
      </w:r>
    </w:p>
    <w:p w:rsidR="00663210" w:rsidRPr="00FA34CF" w:rsidRDefault="00663210" w:rsidP="00663210">
      <w:pPr>
        <w:pStyle w:val="uk-margin"/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663210" w:rsidRPr="003073D5" w:rsidRDefault="00663210" w:rsidP="00663210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73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Чтобы быстро и наиболее наглядно передать форму предмета, модели или детали пользуются техническими рисунками. </w:t>
      </w:r>
    </w:p>
    <w:p w:rsidR="00663210" w:rsidRPr="003073D5" w:rsidRDefault="00663210" w:rsidP="00663210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73D5">
        <w:rPr>
          <w:rFonts w:ascii="Times New Roman" w:eastAsia="Times New Roman" w:hAnsi="Times New Roman" w:cs="Times New Roman"/>
          <w:b/>
          <w:bCs/>
          <w:sz w:val="28"/>
          <w:szCs w:val="28"/>
        </w:rPr>
        <w:t>Технический</w:t>
      </w:r>
      <w:r w:rsidRPr="003073D5">
        <w:rPr>
          <w:rFonts w:ascii="Times New Roman" w:eastAsia="Times New Roman" w:hAnsi="Times New Roman" w:cs="Times New Roman"/>
          <w:b/>
          <w:bCs/>
          <w:color w:val="006400"/>
          <w:sz w:val="28"/>
          <w:szCs w:val="28"/>
        </w:rPr>
        <w:t xml:space="preserve"> </w:t>
      </w:r>
      <w:r w:rsidRPr="003073D5">
        <w:rPr>
          <w:rFonts w:ascii="Times New Roman" w:eastAsia="Times New Roman" w:hAnsi="Times New Roman" w:cs="Times New Roman"/>
          <w:b/>
          <w:bCs/>
          <w:sz w:val="28"/>
          <w:szCs w:val="28"/>
        </w:rPr>
        <w:t>рисунок</w:t>
      </w:r>
      <w:r w:rsidRPr="003073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это изображение, выполненное от руки по правилам аксонометрии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3073D5">
        <w:rPr>
          <w:rFonts w:ascii="Times New Roman" w:eastAsia="Times New Roman" w:hAnsi="Times New Roman" w:cs="Times New Roman"/>
          <w:color w:val="000000"/>
          <w:sz w:val="28"/>
          <w:szCs w:val="28"/>
        </w:rPr>
        <w:t>на глаз с соблюдением пропорций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073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Технический рисунок выполняется</w:t>
      </w:r>
      <w:r w:rsidRPr="003073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без применения чертежных инструментов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в этом его отличие от</w:t>
      </w:r>
      <w:r w:rsidRPr="003073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аксонометрической проекции. При этом придерживаются тех же правил, что и при построении аксонометрических проекций: под теми же углами располагают оси, размеры откладывают вдоль осей или параллельно им и т.д.</w:t>
      </w:r>
    </w:p>
    <w:p w:rsidR="00663210" w:rsidRPr="00FA34CF" w:rsidRDefault="00663210" w:rsidP="00663210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A34CF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Технический рисунок выполн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яется </w:t>
      </w:r>
      <w:r w:rsidRPr="00FA34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такой последовательности.</w:t>
      </w:r>
    </w:p>
    <w:p w:rsidR="00663210" w:rsidRPr="00FA34CF" w:rsidRDefault="00663210" w:rsidP="00663210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A34CF">
        <w:rPr>
          <w:rFonts w:ascii="Times New Roman" w:eastAsia="Times New Roman" w:hAnsi="Times New Roman" w:cs="Times New Roman"/>
          <w:color w:val="000000"/>
          <w:sz w:val="28"/>
          <w:szCs w:val="28"/>
        </w:rPr>
        <w:t>1. В выбранном на чертеже месте строят аксонометрические оси и намечают расположение детали с учетом макс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имальной ее наглядности (рис.</w:t>
      </w:r>
      <w:r w:rsidRPr="00FA34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а).</w:t>
      </w:r>
    </w:p>
    <w:p w:rsidR="00663210" w:rsidRPr="00FA34CF" w:rsidRDefault="00663210" w:rsidP="00663210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A34CF">
        <w:rPr>
          <w:rFonts w:ascii="Times New Roman" w:eastAsia="Times New Roman" w:hAnsi="Times New Roman" w:cs="Times New Roman"/>
          <w:color w:val="000000"/>
          <w:sz w:val="28"/>
          <w:szCs w:val="28"/>
        </w:rPr>
        <w:t>2. Отмечают габаритные размеры детали, начиная с основания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(рис. б)</w:t>
      </w:r>
      <w:r w:rsidRPr="00FA34CF">
        <w:rPr>
          <w:rFonts w:ascii="Times New Roman" w:eastAsia="Times New Roman" w:hAnsi="Times New Roman" w:cs="Times New Roman"/>
          <w:color w:val="000000"/>
          <w:sz w:val="28"/>
          <w:szCs w:val="28"/>
        </w:rPr>
        <w:t>, и строят объемный параллелепипед, охвати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вший всю деталь (рис.</w:t>
      </w:r>
      <w:r w:rsidRPr="00FA34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FA34CF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663210" w:rsidRPr="00FA34CF" w:rsidRDefault="00663210" w:rsidP="00663210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A34CF">
        <w:rPr>
          <w:rFonts w:ascii="Times New Roman" w:eastAsia="Times New Roman" w:hAnsi="Times New Roman" w:cs="Times New Roman"/>
          <w:color w:val="000000"/>
          <w:sz w:val="28"/>
          <w:szCs w:val="28"/>
        </w:rPr>
        <w:t>3. Габаритный параллелепипед мысленно расчленяют на отдельные геометрические формы, составляющие его, и выдел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яют их тонкими линиями (рис.г</w:t>
      </w:r>
      <w:r w:rsidRPr="00FA34CF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663210" w:rsidRPr="00FA34CF" w:rsidRDefault="00663210" w:rsidP="00663210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A34CF">
        <w:rPr>
          <w:rFonts w:ascii="Times New Roman" w:eastAsia="Times New Roman" w:hAnsi="Times New Roman" w:cs="Times New Roman"/>
          <w:color w:val="000000"/>
          <w:sz w:val="28"/>
          <w:szCs w:val="28"/>
        </w:rPr>
        <w:t>4. После проверки и уточнения правильности сделанных намёток обводят линиями необходимой толщины види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мые элементы детали (рис. </w:t>
      </w:r>
      <w:r w:rsidRPr="00FA34CF">
        <w:rPr>
          <w:rFonts w:ascii="Times New Roman" w:eastAsia="Times New Roman" w:hAnsi="Times New Roman" w:cs="Times New Roman"/>
          <w:color w:val="000000"/>
          <w:sz w:val="28"/>
          <w:szCs w:val="28"/>
        </w:rPr>
        <w:t>д).</w:t>
      </w:r>
    </w:p>
    <w:p w:rsidR="00663210" w:rsidRPr="00FA34CF" w:rsidRDefault="00663210" w:rsidP="00663210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A34CF">
        <w:rPr>
          <w:rFonts w:ascii="Times New Roman" w:eastAsia="Times New Roman" w:hAnsi="Times New Roman" w:cs="Times New Roman"/>
          <w:color w:val="000000"/>
          <w:sz w:val="28"/>
          <w:szCs w:val="28"/>
        </w:rPr>
        <w:t>5. Выбирают способ оттенения и выполняют соответствующую дорисовк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технического рисунка (рис. </w:t>
      </w:r>
      <w:r w:rsidRPr="00FA34CF">
        <w:rPr>
          <w:rFonts w:ascii="Times New Roman" w:eastAsia="Times New Roman" w:hAnsi="Times New Roman" w:cs="Times New Roman"/>
          <w:color w:val="000000"/>
          <w:sz w:val="28"/>
          <w:szCs w:val="28"/>
        </w:rPr>
        <w:t>е).</w:t>
      </w:r>
    </w:p>
    <w:p w:rsidR="00663210" w:rsidRPr="003073D5" w:rsidRDefault="00663210" w:rsidP="00663210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Важно</w:t>
      </w:r>
      <w:r w:rsidRPr="00505134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</w:t>
      </w:r>
      <w:r w:rsidRPr="00505134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все построения выполняются от руки (без инструментов) и на глаз.</w:t>
      </w:r>
    </w:p>
    <w:p w:rsidR="00663210" w:rsidRDefault="00663210" w:rsidP="00663210">
      <w:pPr>
        <w:pStyle w:val="a8"/>
        <w:spacing w:before="0" w:beforeAutospacing="0" w:after="0" w:afterAutospacing="0"/>
        <w:jc w:val="both"/>
        <w:rPr>
          <w:rFonts w:ascii="&amp;quot" w:hAnsi="&amp;quot"/>
        </w:rPr>
      </w:pPr>
    </w:p>
    <w:p w:rsidR="00663210" w:rsidRDefault="00663210" w:rsidP="00663210">
      <w:pPr>
        <w:pStyle w:val="a8"/>
        <w:spacing w:before="0" w:beforeAutospacing="0" w:after="0" w:afterAutospacing="0"/>
        <w:jc w:val="both"/>
        <w:rPr>
          <w:rFonts w:ascii="&amp;quot" w:hAnsi="&amp;quot"/>
        </w:rPr>
      </w:pPr>
      <w:r>
        <w:rPr>
          <w:rFonts w:ascii="&amp;quot" w:hAnsi="&amp;quot"/>
          <w:noProof/>
        </w:rPr>
        <w:drawing>
          <wp:inline distT="0" distB="0" distL="0" distR="0">
            <wp:extent cx="5340601" cy="3159659"/>
            <wp:effectExtent l="19050" t="0" r="0" b="0"/>
            <wp:docPr id="12" name="Рисунок 19" descr="hello_html_m47bba2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m47bba22e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594" r="3382" b="9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601" cy="3159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210" w:rsidRDefault="00663210" w:rsidP="00663210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63210" w:rsidRDefault="00663210" w:rsidP="00663210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7669">
        <w:rPr>
          <w:rFonts w:ascii="Times New Roman" w:hAnsi="Times New Roman" w:cs="Times New Roman"/>
          <w:b/>
          <w:sz w:val="28"/>
          <w:szCs w:val="28"/>
        </w:rPr>
        <w:t>Практическое задание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9658A">
        <w:rPr>
          <w:rFonts w:ascii="Times New Roman" w:hAnsi="Times New Roman" w:cs="Times New Roman"/>
          <w:i/>
          <w:sz w:val="28"/>
          <w:szCs w:val="28"/>
        </w:rPr>
        <w:t>(выполняется в тетради).</w:t>
      </w:r>
      <w:r>
        <w:rPr>
          <w:rFonts w:ascii="Times New Roman" w:hAnsi="Times New Roman" w:cs="Times New Roman"/>
          <w:sz w:val="28"/>
          <w:szCs w:val="28"/>
        </w:rPr>
        <w:t xml:space="preserve"> Для того, чтобы научиться рисовать от руки, необходимо проделать несколько упражнений:</w:t>
      </w:r>
    </w:p>
    <w:p w:rsidR="00663210" w:rsidRDefault="00663210" w:rsidP="00663210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Наметьте точками квадрат 8 клеток на 8 клеток и проведите внутри него от руки вертикальные линии на расстоянии 1,5-2 мм друг от друга.</w:t>
      </w:r>
    </w:p>
    <w:p w:rsidR="00663210" w:rsidRDefault="00663210" w:rsidP="00663210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Наметьте точками квадрат 8 клеток на 8 клеток и проведите внутри него от руки горизонтальные линии на расстоянии 1,5-2 мм друг от друга.</w:t>
      </w:r>
    </w:p>
    <w:p w:rsidR="00663210" w:rsidRDefault="00663210" w:rsidP="00663210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Наметьте точками квадрат 8 клеток на 8 клеток и проведите внутри него от руки линии по диагонали на расстоянии 1,5-2 мм друг от друга.</w:t>
      </w:r>
    </w:p>
    <w:p w:rsidR="00663210" w:rsidRPr="00D7025B" w:rsidRDefault="00663210" w:rsidP="00663210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025B">
        <w:rPr>
          <w:rFonts w:ascii="Times New Roman" w:hAnsi="Times New Roman" w:cs="Times New Roman"/>
          <w:sz w:val="28"/>
          <w:szCs w:val="28"/>
        </w:rPr>
        <w:t>Наметьте точками квадрат 8 клеток на 8 клеток и проведите внутри него от руки линии по диагонали в другую сторону.</w:t>
      </w:r>
    </w:p>
    <w:p w:rsidR="00663210" w:rsidRPr="00E73C58" w:rsidRDefault="00663210" w:rsidP="00663210">
      <w:pPr>
        <w:pStyle w:val="a7"/>
        <w:spacing w:after="0" w:line="240" w:lineRule="auto"/>
        <w:ind w:left="106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73C58">
        <w:rPr>
          <w:rFonts w:ascii="Times New Roman" w:hAnsi="Times New Roman" w:cs="Times New Roman"/>
          <w:b/>
          <w:color w:val="FF0000"/>
          <w:sz w:val="28"/>
          <w:szCs w:val="28"/>
        </w:rPr>
        <w:t>Важно: не надо зацикливаться на ровности линий. Выполняйте их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незамкнутыми штрихами.</w:t>
      </w:r>
    </w:p>
    <w:p w:rsidR="00663210" w:rsidRDefault="00663210" w:rsidP="00663210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63210" w:rsidRDefault="00663210" w:rsidP="00663210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711105" cy="1734500"/>
            <wp:effectExtent l="19050" t="0" r="3395" b="0"/>
            <wp:docPr id="21" name="Рисунок 21" descr="https://im0-tub-ru.yandex.net/i?id=5a2ea9d2953012bd2d90d7baf7fbd975&amp;n=33&amp;w=221&amp;h=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m0-tub-ru.yandex.net/i?id=5a2ea9d2953012bd2d90d7baf7fbd975&amp;n=33&amp;w=221&amp;h=22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r="33636" b="34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105" cy="173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210" w:rsidRDefault="00663210" w:rsidP="00663210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63210" w:rsidRDefault="00663210" w:rsidP="00663210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Начертите несколько отрезков от руки и поделите на глаз: первый отрезок на две части, второй - на три части, третий - на четыре части, четвертый - на пять частей, пятый – на шесть частей. А затем возьмите линейку и проверьте правильность вашего деления.</w:t>
      </w:r>
    </w:p>
    <w:p w:rsidR="00663210" w:rsidRPr="00F22053" w:rsidRDefault="00663210" w:rsidP="006632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20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3210" w:rsidRDefault="00663210" w:rsidP="00663210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937932" cy="1095469"/>
            <wp:effectExtent l="19050" t="0" r="5168" b="0"/>
            <wp:docPr id="24" name="Рисунок 24" descr="https://demiart.ru/forum/journal_uploads6/j2608537_137768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demiart.ru/forum/journal_uploads6/j2608537_137768010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5146" t="61292" r="65987" b="20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932" cy="1095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563" w:rsidRDefault="00B43563" w:rsidP="00663210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63210" w:rsidRDefault="00663210" w:rsidP="00663210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Проведите от руки два прямых угла со сторонами 30х30мм. Один прямой угол поделите  на 2 равные части, а второй – на три равные части. Проверьте правильность деления транспортиром.</w:t>
      </w:r>
    </w:p>
    <w:p w:rsidR="00663210" w:rsidRDefault="00663210" w:rsidP="00663210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Выполните от руки несколько окружностей: в одну клеточку, две на две клеточки, три на три клеточки.</w:t>
      </w:r>
    </w:p>
    <w:p w:rsidR="00663210" w:rsidRDefault="00663210" w:rsidP="00663210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Построение окружности большого диаметра способом блокирующих дуг: Наметьте центровые линии 50х50мм (рис. а). Через крайние точки проведите дуги (рис. б). Внутри дуг штрихами сначала наметьте окружность (рис. в), а затем обведите ее контур (рис. г). </w:t>
      </w:r>
    </w:p>
    <w:p w:rsidR="00663210" w:rsidRDefault="00663210" w:rsidP="006632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3210" w:rsidRDefault="00663210" w:rsidP="006632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3210" w:rsidRDefault="00663210" w:rsidP="006632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3210" w:rsidRPr="00007669" w:rsidRDefault="00663210" w:rsidP="006632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76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3210" w:rsidRDefault="00663210" w:rsidP="00663210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Выполните от руки окружность 40х40мм и поделите ее на три равные части: Для этого нижний радиус окружности поделите напополам.</w:t>
      </w:r>
    </w:p>
    <w:p w:rsidR="00663210" w:rsidRDefault="00663210" w:rsidP="006632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3210" w:rsidRDefault="00B43563" w:rsidP="00B435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4356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302756" cy="1485484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324" cy="1486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210" w:rsidRDefault="00663210" w:rsidP="006632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3210" w:rsidRPr="00187562" w:rsidRDefault="00663210" w:rsidP="00663210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562">
        <w:rPr>
          <w:rFonts w:ascii="Times New Roman" w:hAnsi="Times New Roman" w:cs="Times New Roman"/>
          <w:sz w:val="28"/>
          <w:szCs w:val="28"/>
        </w:rPr>
        <w:t>Выполните окружность с центровыми линиями 40х40мм. Выполните внутри деление на пять равных частей</w:t>
      </w:r>
      <w:r>
        <w:rPr>
          <w:rFonts w:ascii="Times New Roman" w:hAnsi="Times New Roman" w:cs="Times New Roman"/>
          <w:sz w:val="28"/>
          <w:szCs w:val="28"/>
        </w:rPr>
        <w:t>: Верхний радиус поделить на три равные части, а нижний – на пять равных частей.</w:t>
      </w:r>
      <w:r w:rsidRPr="00187562">
        <w:rPr>
          <w:rFonts w:ascii="Times New Roman" w:hAnsi="Times New Roman" w:cs="Times New Roman"/>
          <w:sz w:val="28"/>
          <w:szCs w:val="28"/>
        </w:rPr>
        <w:t xml:space="preserve"> Соедините точки в звезду. Проведите грани и выполните штриховку граней через одну.</w:t>
      </w:r>
    </w:p>
    <w:p w:rsidR="00663210" w:rsidRDefault="00B43563" w:rsidP="00B435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B4356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483825" cy="1441402"/>
            <wp:effectExtent l="19050" t="0" r="207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98" cy="145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663210">
        <w:rPr>
          <w:noProof/>
        </w:rPr>
        <w:drawing>
          <wp:inline distT="0" distB="0" distL="0" distR="0">
            <wp:extent cx="1402344" cy="1375392"/>
            <wp:effectExtent l="19050" t="0" r="7356" b="0"/>
            <wp:docPr id="27" name="Рисунок 27" descr="https://clip.cookdiary.net/sites/default/files/styles/225x120/public/wallpaper/drawn-star/332419/drawn-star-cool-332419-4636584.jpg?itok=Tp0ZGV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clip.cookdiary.net/sites/default/files/styles/225x120/public/wallpaper/drawn-star/332419/drawn-star-cool-332419-4636584.jpg?itok=Tp0ZGVus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r="23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566" cy="1376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210" w:rsidRDefault="00663210" w:rsidP="006632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63210" w:rsidRDefault="00663210" w:rsidP="006632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3563" w:rsidRDefault="00B43563" w:rsidP="006632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63210" w:rsidRPr="00D8745D" w:rsidRDefault="00663210" w:rsidP="00663210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1662">
        <w:rPr>
          <w:rFonts w:ascii="Times New Roman" w:hAnsi="Times New Roman" w:cs="Times New Roman"/>
          <w:b/>
          <w:sz w:val="28"/>
          <w:szCs w:val="28"/>
        </w:rPr>
        <w:t>Литература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63210" w:rsidRPr="00301662" w:rsidRDefault="00663210" w:rsidP="00663210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01662">
        <w:rPr>
          <w:rFonts w:ascii="Times New Roman" w:hAnsi="Times New Roman" w:cs="Times New Roman"/>
          <w:sz w:val="28"/>
          <w:szCs w:val="28"/>
        </w:rPr>
        <w:t>1. Черчение : учеб. для общеобразоват. учреждений/ В.В. Степакова, Л.В. Курцаева, 2- изд., испр. – М.: Просвещение, 2013. – 319 с.</w:t>
      </w:r>
    </w:p>
    <w:p w:rsidR="00663210" w:rsidRDefault="00663210" w:rsidP="00663210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01662">
        <w:rPr>
          <w:rFonts w:ascii="Times New Roman" w:hAnsi="Times New Roman" w:cs="Times New Roman"/>
          <w:sz w:val="28"/>
          <w:szCs w:val="28"/>
        </w:rPr>
        <w:t>2. Чекмарев, А.А. Черчение. Справочник : учебное пособие для СПО / А.А. Чекмарев, В.К. Осипов. – 9-е изд., испр. И доп. – М. : Издательство Юрайт, 2017. – 359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63210" w:rsidRDefault="00663210" w:rsidP="00663210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63210" w:rsidRDefault="00663210" w:rsidP="00663210">
      <w:pPr>
        <w:pStyle w:val="a8"/>
        <w:spacing w:before="143" w:beforeAutospacing="0" w:after="143" w:afterAutospacing="0"/>
        <w:ind w:left="143" w:right="143"/>
        <w:jc w:val="center"/>
        <w:rPr>
          <w:i/>
          <w:color w:val="424242"/>
          <w:sz w:val="28"/>
          <w:szCs w:val="28"/>
        </w:rPr>
      </w:pPr>
      <w:r w:rsidRPr="005C2EE5">
        <w:rPr>
          <w:b/>
          <w:color w:val="424242"/>
          <w:sz w:val="28"/>
          <w:szCs w:val="28"/>
        </w:rPr>
        <w:t>Самостоятельная работа</w:t>
      </w:r>
      <w:r w:rsidRPr="005C2EE5">
        <w:rPr>
          <w:color w:val="424242"/>
          <w:sz w:val="28"/>
          <w:szCs w:val="28"/>
        </w:rPr>
        <w:t xml:space="preserve"> </w:t>
      </w:r>
      <w:r w:rsidRPr="005C2EE5">
        <w:rPr>
          <w:i/>
          <w:color w:val="424242"/>
          <w:sz w:val="28"/>
          <w:szCs w:val="28"/>
        </w:rPr>
        <w:t>(выполняется в тетрадях для самостоятельных работ)</w:t>
      </w:r>
    </w:p>
    <w:p w:rsidR="00663210" w:rsidRDefault="00663210" w:rsidP="00663210">
      <w:pPr>
        <w:pStyle w:val="1"/>
        <w:spacing w:before="0" w:line="240" w:lineRule="auto"/>
        <w:contextualSpacing/>
        <w:rPr>
          <w:rFonts w:ascii="Times New Roman" w:hAnsi="Times New Roman" w:cs="Times New Roman"/>
          <w:b w:val="0"/>
          <w:color w:val="auto"/>
        </w:rPr>
      </w:pPr>
      <w:r w:rsidRPr="009B4775">
        <w:rPr>
          <w:rFonts w:ascii="Times New Roman" w:hAnsi="Times New Roman" w:cs="Times New Roman"/>
          <w:b w:val="0"/>
          <w:color w:val="auto"/>
        </w:rPr>
        <w:t>Тема: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 w:val="0"/>
          <w:color w:val="auto"/>
        </w:rPr>
        <w:t>Виды светотени и правила ее нанесения.</w:t>
      </w:r>
    </w:p>
    <w:p w:rsidR="00663210" w:rsidRDefault="00663210" w:rsidP="0066321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Задание: Записать определение светотени, виды светотени и правила ее нанесения. </w:t>
      </w:r>
    </w:p>
    <w:p w:rsidR="00663210" w:rsidRDefault="00663210" w:rsidP="0066321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 технические рисунки куба три раза 40х40мм и на каждом показать три разных варианта светотени.</w:t>
      </w:r>
    </w:p>
    <w:p w:rsidR="00663210" w:rsidRDefault="00663210" w:rsidP="006632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63210" w:rsidRDefault="00663210" w:rsidP="006632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63210" w:rsidRDefault="00663210" w:rsidP="006632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63210" w:rsidRDefault="00663210" w:rsidP="0066321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C2EE5" w:rsidRPr="005C2EE5" w:rsidRDefault="005C2EE5" w:rsidP="005C2EE5">
      <w:pPr>
        <w:pStyle w:val="a8"/>
        <w:spacing w:before="143" w:beforeAutospacing="0" w:after="143" w:afterAutospacing="0"/>
        <w:ind w:left="143" w:right="143"/>
        <w:jc w:val="both"/>
        <w:rPr>
          <w:color w:val="424242"/>
          <w:sz w:val="28"/>
          <w:szCs w:val="28"/>
        </w:rPr>
      </w:pPr>
    </w:p>
    <w:p w:rsidR="00FB25D1" w:rsidRPr="00FB25D1" w:rsidRDefault="00FB25D1" w:rsidP="00FB25D1">
      <w:pPr>
        <w:pStyle w:val="a8"/>
        <w:spacing w:before="143" w:beforeAutospacing="0" w:after="143" w:afterAutospacing="0"/>
        <w:ind w:left="143" w:right="143"/>
        <w:rPr>
          <w:color w:val="424242"/>
          <w:sz w:val="28"/>
          <w:szCs w:val="28"/>
        </w:rPr>
      </w:pPr>
    </w:p>
    <w:p w:rsidR="007F5768" w:rsidRDefault="007F5768" w:rsidP="00EE4DCF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F5768" w:rsidRDefault="007F5768" w:rsidP="00EE4DCF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F5768" w:rsidRDefault="007F5768" w:rsidP="00EE4DCF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F5768" w:rsidRDefault="007F5768" w:rsidP="00EE4DCF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F5768" w:rsidRDefault="007F5768" w:rsidP="00EE4DCF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F5768" w:rsidRDefault="007F5768" w:rsidP="00EE4DCF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55009" w:rsidRDefault="00B55009"/>
    <w:sectPr w:rsidR="00B55009" w:rsidSect="009C554E">
      <w:pgSz w:w="11906" w:h="16838"/>
      <w:pgMar w:top="567" w:right="424" w:bottom="56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D5F9F"/>
    <w:multiLevelType w:val="hybridMultilevel"/>
    <w:tmpl w:val="57D63F8C"/>
    <w:lvl w:ilvl="0" w:tplc="7B12031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compat>
    <w:useFELayout/>
  </w:compat>
  <w:rsids>
    <w:rsidRoot w:val="00EE4DCF"/>
    <w:rsid w:val="00050B22"/>
    <w:rsid w:val="001279A5"/>
    <w:rsid w:val="00192164"/>
    <w:rsid w:val="001A0B56"/>
    <w:rsid w:val="002872D5"/>
    <w:rsid w:val="00301662"/>
    <w:rsid w:val="00422B91"/>
    <w:rsid w:val="00426D49"/>
    <w:rsid w:val="00441B4C"/>
    <w:rsid w:val="00514283"/>
    <w:rsid w:val="00515B11"/>
    <w:rsid w:val="005514F3"/>
    <w:rsid w:val="005938D1"/>
    <w:rsid w:val="005C2EE5"/>
    <w:rsid w:val="00663210"/>
    <w:rsid w:val="006B7694"/>
    <w:rsid w:val="007F5768"/>
    <w:rsid w:val="009B4775"/>
    <w:rsid w:val="009C554E"/>
    <w:rsid w:val="00A24EB5"/>
    <w:rsid w:val="00B43563"/>
    <w:rsid w:val="00B55009"/>
    <w:rsid w:val="00C2279A"/>
    <w:rsid w:val="00CA0B47"/>
    <w:rsid w:val="00D00BAE"/>
    <w:rsid w:val="00D02EDE"/>
    <w:rsid w:val="00D8745D"/>
    <w:rsid w:val="00DB7C72"/>
    <w:rsid w:val="00EE4DCF"/>
    <w:rsid w:val="00FB25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0B22"/>
  </w:style>
  <w:style w:type="paragraph" w:styleId="1">
    <w:name w:val="heading 1"/>
    <w:basedOn w:val="a"/>
    <w:next w:val="a"/>
    <w:link w:val="10"/>
    <w:uiPriority w:val="9"/>
    <w:qFormat/>
    <w:rsid w:val="00EE4DC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E4DC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EE4DCF"/>
    <w:pPr>
      <w:spacing w:after="0" w:line="240" w:lineRule="auto"/>
    </w:pPr>
    <w:rPr>
      <w:rFonts w:ascii="Times New Roman" w:hAnsi="Times New Roman" w:cs="Times New Roman"/>
      <w:spacing w:val="10"/>
      <w:sz w:val="28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E4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4DC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515B11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426D49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FB25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a"/>
    <w:rsid w:val="009B47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9B4775"/>
  </w:style>
  <w:style w:type="paragraph" w:customStyle="1" w:styleId="c3">
    <w:name w:val="c3"/>
    <w:basedOn w:val="a"/>
    <w:rsid w:val="009B47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9B4775"/>
  </w:style>
  <w:style w:type="paragraph" w:customStyle="1" w:styleId="uk-margin">
    <w:name w:val="uk-margin"/>
    <w:basedOn w:val="a"/>
    <w:rsid w:val="009B47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k-text-large">
    <w:name w:val="uk-text-large"/>
    <w:basedOn w:val="a0"/>
    <w:rsid w:val="009B477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198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3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9</Pages>
  <Words>1073</Words>
  <Characters>6121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10</cp:revision>
  <dcterms:created xsi:type="dcterms:W3CDTF">2020-03-24T10:33:00Z</dcterms:created>
  <dcterms:modified xsi:type="dcterms:W3CDTF">2020-04-07T16:18:00Z</dcterms:modified>
</cp:coreProperties>
</file>