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24" w:rsidRPr="00A82C24" w:rsidRDefault="00606816" w:rsidP="00606816">
      <w:pPr>
        <w:ind w:left="-142"/>
        <w:jc w:val="right"/>
        <w:rPr>
          <w:i/>
          <w:sz w:val="36"/>
        </w:rPr>
      </w:pPr>
      <w:r>
        <w:rPr>
          <w:b/>
          <w:sz w:val="36"/>
        </w:rPr>
        <w:t>13</w:t>
      </w:r>
      <w:r w:rsidR="00A82C24" w:rsidRPr="00A82C24">
        <w:rPr>
          <w:b/>
          <w:sz w:val="36"/>
        </w:rPr>
        <w:t>.04.20</w:t>
      </w:r>
      <w:r w:rsidR="009941C7">
        <w:rPr>
          <w:b/>
          <w:sz w:val="36"/>
        </w:rPr>
        <w:t xml:space="preserve">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4961"/>
      </w:tblGrid>
      <w:tr w:rsidR="00606816" w:rsidTr="007C3913">
        <w:trPr>
          <w:trHeight w:val="701"/>
        </w:trPr>
        <w:tc>
          <w:tcPr>
            <w:tcW w:w="1809" w:type="dxa"/>
            <w:shd w:val="clear" w:color="auto" w:fill="DFED55"/>
          </w:tcPr>
          <w:p w:rsidR="00606816" w:rsidRDefault="00606816" w:rsidP="009015B9">
            <w:pPr>
              <w:spacing w:before="240"/>
              <w:jc w:val="center"/>
            </w:pPr>
            <w:r>
              <w:t>ПРЕДМЕТ</w:t>
            </w:r>
          </w:p>
        </w:tc>
        <w:tc>
          <w:tcPr>
            <w:tcW w:w="2552" w:type="dxa"/>
            <w:shd w:val="clear" w:color="auto" w:fill="DFED55"/>
          </w:tcPr>
          <w:p w:rsidR="00606816" w:rsidRDefault="00606816" w:rsidP="009015B9">
            <w:pPr>
              <w:spacing w:before="240"/>
              <w:jc w:val="center"/>
            </w:pPr>
            <w:r>
              <w:t>Преподаватель</w:t>
            </w:r>
          </w:p>
        </w:tc>
        <w:tc>
          <w:tcPr>
            <w:tcW w:w="6095" w:type="dxa"/>
            <w:gridSpan w:val="2"/>
            <w:shd w:val="clear" w:color="auto" w:fill="DFED55"/>
          </w:tcPr>
          <w:p w:rsidR="00606816" w:rsidRDefault="00606816" w:rsidP="009015B9">
            <w:pPr>
              <w:spacing w:before="240"/>
              <w:jc w:val="center"/>
            </w:pPr>
            <w:r>
              <w:t>СРОКИ СДАЧИ ЗАДАНИЯ</w:t>
            </w:r>
          </w:p>
        </w:tc>
      </w:tr>
      <w:tr w:rsidR="00606816" w:rsidTr="007C3913">
        <w:trPr>
          <w:trHeight w:val="1488"/>
        </w:trPr>
        <w:tc>
          <w:tcPr>
            <w:tcW w:w="1809" w:type="dxa"/>
          </w:tcPr>
          <w:p w:rsidR="00606816" w:rsidRPr="001B1D59" w:rsidRDefault="00606816" w:rsidP="009015B9">
            <w:pPr>
              <w:jc w:val="center"/>
              <w:rPr>
                <w:b/>
              </w:rPr>
            </w:pPr>
            <w:r>
              <w:rPr>
                <w:b/>
              </w:rPr>
              <w:t>ЦВЕТОВЕДЕНИЕ</w:t>
            </w:r>
          </w:p>
        </w:tc>
        <w:tc>
          <w:tcPr>
            <w:tcW w:w="2552" w:type="dxa"/>
          </w:tcPr>
          <w:p w:rsidR="00606816" w:rsidRPr="001B1D59" w:rsidRDefault="00606816" w:rsidP="009015B9">
            <w:pPr>
              <w:jc w:val="center"/>
              <w:rPr>
                <w:b/>
              </w:rPr>
            </w:pPr>
            <w:r w:rsidRPr="001B1D59">
              <w:rPr>
                <w:b/>
              </w:rPr>
              <w:t>Мацнева А. О.</w:t>
            </w:r>
            <w:r>
              <w:rPr>
                <w:b/>
              </w:rPr>
              <w:br/>
            </w:r>
            <w:r w:rsidRPr="00424E81">
              <w:t>для консультации</w:t>
            </w:r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Pr="00AF3FE9">
              <w:rPr>
                <w:u w:val="single"/>
              </w:rPr>
              <w:t>https://vk.com/shizuosan</w:t>
            </w:r>
          </w:p>
        </w:tc>
        <w:tc>
          <w:tcPr>
            <w:tcW w:w="6095" w:type="dxa"/>
            <w:gridSpan w:val="2"/>
          </w:tcPr>
          <w:p w:rsidR="00606816" w:rsidRPr="007C3913" w:rsidRDefault="00606816" w:rsidP="007C3913">
            <w:pPr>
              <w:pStyle w:val="a4"/>
              <w:numPr>
                <w:ilvl w:val="0"/>
                <w:numId w:val="3"/>
              </w:numPr>
              <w:ind w:left="459"/>
              <w:rPr>
                <w:b/>
                <w:color w:val="C00000"/>
                <w:sz w:val="24"/>
                <w:highlight w:val="yellow"/>
              </w:rPr>
            </w:pPr>
            <w:proofErr w:type="gramStart"/>
            <w:r w:rsidRPr="007C3913">
              <w:rPr>
                <w:color w:val="C00000"/>
                <w:sz w:val="24"/>
                <w:highlight w:val="yellow"/>
              </w:rPr>
              <w:t>Практическая</w:t>
            </w:r>
            <w:proofErr w:type="gramEnd"/>
            <w:r w:rsidRPr="007C3913">
              <w:rPr>
                <w:color w:val="C00000"/>
                <w:sz w:val="24"/>
                <w:highlight w:val="yellow"/>
              </w:rPr>
              <w:t xml:space="preserve"> «цветовой круг» - </w:t>
            </w:r>
            <w:r w:rsidRPr="007C3913">
              <w:rPr>
                <w:b/>
                <w:color w:val="C00000"/>
                <w:sz w:val="24"/>
                <w:highlight w:val="yellow"/>
              </w:rPr>
              <w:t>13.04</w:t>
            </w:r>
            <w:r w:rsidRPr="007C3913">
              <w:rPr>
                <w:color w:val="C00000"/>
                <w:sz w:val="24"/>
                <w:highlight w:val="yellow"/>
              </w:rPr>
              <w:t xml:space="preserve"> до 16.00</w:t>
            </w:r>
          </w:p>
          <w:p w:rsidR="00606816" w:rsidRPr="007C3913" w:rsidRDefault="007C3913" w:rsidP="007C3913">
            <w:pPr>
              <w:pStyle w:val="a4"/>
              <w:numPr>
                <w:ilvl w:val="0"/>
                <w:numId w:val="3"/>
              </w:numPr>
              <w:ind w:left="459"/>
              <w:rPr>
                <w:b/>
                <w:sz w:val="24"/>
                <w:highlight w:val="yellow"/>
              </w:rPr>
            </w:pPr>
            <w:r w:rsidRPr="007C3913">
              <w:rPr>
                <w:sz w:val="24"/>
                <w:highlight w:val="yellow"/>
              </w:rPr>
              <w:t>Ответ на вопросы - 13.04 до 16.00</w:t>
            </w:r>
          </w:p>
          <w:p w:rsidR="007C3913" w:rsidRPr="00AF3FE9" w:rsidRDefault="007C3913" w:rsidP="007C3913">
            <w:pPr>
              <w:pStyle w:val="a4"/>
              <w:numPr>
                <w:ilvl w:val="0"/>
                <w:numId w:val="3"/>
              </w:numPr>
              <w:ind w:left="459"/>
              <w:rPr>
                <w:b/>
              </w:rPr>
            </w:pPr>
            <w:r w:rsidRPr="007C3913">
              <w:rPr>
                <w:b/>
                <w:sz w:val="24"/>
                <w:highlight w:val="yellow"/>
              </w:rPr>
              <w:t xml:space="preserve">Эскизы для </w:t>
            </w:r>
            <w:proofErr w:type="gramStart"/>
            <w:r w:rsidRPr="007C3913">
              <w:rPr>
                <w:b/>
                <w:sz w:val="24"/>
                <w:highlight w:val="yellow"/>
              </w:rPr>
              <w:t>практической</w:t>
            </w:r>
            <w:proofErr w:type="gramEnd"/>
            <w:r w:rsidRPr="007C3913">
              <w:rPr>
                <w:b/>
                <w:sz w:val="24"/>
                <w:highlight w:val="yellow"/>
              </w:rPr>
              <w:t xml:space="preserve"> «ахроматическая композиция» - 20.04 до 10.00</w:t>
            </w:r>
          </w:p>
        </w:tc>
      </w:tr>
      <w:tr w:rsidR="00606816" w:rsidTr="00A636CF">
        <w:trPr>
          <w:trHeight w:val="991"/>
        </w:trPr>
        <w:tc>
          <w:tcPr>
            <w:tcW w:w="5495" w:type="dxa"/>
            <w:gridSpan w:val="3"/>
          </w:tcPr>
          <w:p w:rsidR="00606816" w:rsidRPr="00606816" w:rsidRDefault="00606816" w:rsidP="009015B9">
            <w:pPr>
              <w:rPr>
                <w:b/>
                <w:sz w:val="24"/>
              </w:rPr>
            </w:pPr>
            <w:r w:rsidRPr="00606816">
              <w:rPr>
                <w:b/>
                <w:sz w:val="24"/>
              </w:rPr>
              <w:t xml:space="preserve">Темы занятия: </w:t>
            </w:r>
          </w:p>
          <w:p w:rsidR="00606816" w:rsidRPr="007C3913" w:rsidRDefault="00606816" w:rsidP="009015B9">
            <w:pPr>
              <w:rPr>
                <w:u w:val="single"/>
              </w:rPr>
            </w:pPr>
            <w:r w:rsidRPr="007C3913">
              <w:rPr>
                <w:bCs/>
                <w:sz w:val="28"/>
                <w:u w:val="single"/>
              </w:rPr>
              <w:t>Хроматические и ахроматические цвета.</w:t>
            </w:r>
          </w:p>
        </w:tc>
        <w:tc>
          <w:tcPr>
            <w:tcW w:w="4961" w:type="dxa"/>
          </w:tcPr>
          <w:p w:rsidR="00606816" w:rsidRPr="00C232FB" w:rsidRDefault="00606816" w:rsidP="009015B9">
            <w:pPr>
              <w:rPr>
                <w:b/>
                <w:i/>
              </w:rPr>
            </w:pPr>
            <w:r w:rsidRPr="00C232FB">
              <w:rPr>
                <w:b/>
                <w:i/>
              </w:rPr>
              <w:t>Ссылки:</w:t>
            </w:r>
          </w:p>
          <w:p w:rsidR="00606816" w:rsidRPr="00606816" w:rsidRDefault="00606816" w:rsidP="00606816">
            <w:r w:rsidRPr="00C232FB">
              <w:rPr>
                <w:b/>
                <w:i/>
              </w:rPr>
              <w:t>1</w:t>
            </w:r>
            <w:r>
              <w:rPr>
                <w:i/>
              </w:rPr>
              <w:t xml:space="preserve">. </w:t>
            </w:r>
            <w:proofErr w:type="spellStart"/>
            <w:r w:rsidRPr="00C232FB">
              <w:rPr>
                <w:b/>
              </w:rPr>
              <w:t>Видео</w:t>
            </w:r>
            <w:r>
              <w:rPr>
                <w:b/>
              </w:rPr>
              <w:t>л</w:t>
            </w:r>
            <w:r w:rsidRPr="00C232FB">
              <w:rPr>
                <w:b/>
              </w:rPr>
              <w:t>екция</w:t>
            </w:r>
            <w:proofErr w:type="spellEnd"/>
            <w:r>
              <w:t xml:space="preserve"> «</w:t>
            </w:r>
            <w:r w:rsidRPr="00606816">
              <w:t>Основы цветовой теории</w:t>
            </w:r>
            <w:r>
              <w:t>»</w:t>
            </w:r>
          </w:p>
          <w:p w:rsidR="00606816" w:rsidRDefault="002E0875" w:rsidP="009015B9">
            <w:hyperlink r:id="rId6" w:history="1">
              <w:r w:rsidR="00606816" w:rsidRPr="00F1212E">
                <w:rPr>
                  <w:rStyle w:val="a3"/>
                </w:rPr>
                <w:t>https://www.youtube.com/watch?v=NH1TLyiJVHU</w:t>
              </w:r>
            </w:hyperlink>
            <w:r w:rsidR="00606816">
              <w:t xml:space="preserve">: </w:t>
            </w:r>
          </w:p>
          <w:p w:rsidR="00606816" w:rsidRDefault="00606816" w:rsidP="00606816"/>
        </w:tc>
      </w:tr>
    </w:tbl>
    <w:p w:rsidR="00606816" w:rsidRDefault="004758B3" w:rsidP="00606816">
      <w:pPr>
        <w:rPr>
          <w:i/>
          <w:sz w:val="28"/>
        </w:rPr>
      </w:pPr>
      <w:r>
        <w:rPr>
          <w:i/>
          <w:sz w:val="28"/>
        </w:rPr>
        <w:t xml:space="preserve">Задание высылать в соответствующее обсуждение группы колледжа </w:t>
      </w:r>
      <w:proofErr w:type="spellStart"/>
      <w:r>
        <w:rPr>
          <w:i/>
          <w:sz w:val="28"/>
        </w:rPr>
        <w:t>вконтакте</w:t>
      </w:r>
      <w:proofErr w:type="spellEnd"/>
      <w:r>
        <w:rPr>
          <w:i/>
          <w:sz w:val="28"/>
        </w:rPr>
        <w:br/>
      </w:r>
    </w:p>
    <w:p w:rsidR="00A636CF" w:rsidRPr="004758B3" w:rsidRDefault="004758B3" w:rsidP="00A636CF">
      <w:pPr>
        <w:rPr>
          <w:sz w:val="28"/>
        </w:rPr>
      </w:pPr>
      <w:r w:rsidRPr="004758B3">
        <w:rPr>
          <w:b/>
          <w:i/>
          <w:sz w:val="28"/>
        </w:rPr>
        <w:t>Задание 1.</w:t>
      </w:r>
      <w:r>
        <w:rPr>
          <w:i/>
          <w:sz w:val="28"/>
        </w:rPr>
        <w:t xml:space="preserve"> </w:t>
      </w:r>
      <w:r w:rsidR="00A636CF">
        <w:rPr>
          <w:i/>
          <w:sz w:val="28"/>
        </w:rPr>
        <w:t>Прочтите лекцию: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 xml:space="preserve">Основная классификация цветов делит все цвета </w:t>
      </w:r>
      <w:proofErr w:type="gramStart"/>
      <w:r>
        <w:t>на</w:t>
      </w:r>
      <w:proofErr w:type="gramEnd"/>
      <w:r>
        <w:t xml:space="preserve"> </w:t>
      </w:r>
      <w:r w:rsidRPr="004758B3">
        <w:rPr>
          <w:b/>
        </w:rPr>
        <w:t>хроматические и ахроматические.</w:t>
      </w:r>
      <w:r w:rsidR="00A82C24">
        <w:rPr>
          <w:i/>
          <w:sz w:val="28"/>
        </w:rPr>
        <w:br/>
      </w:r>
      <w:r>
        <w:t xml:space="preserve">К хроматическим цветам относятся все цвета видимого спектра от красного </w:t>
      </w:r>
      <w:proofErr w:type="gramStart"/>
      <w:r>
        <w:t>до</w:t>
      </w:r>
      <w:proofErr w:type="gramEnd"/>
      <w:r>
        <w:t xml:space="preserve"> фиолетового и их оттенки, а так же коричневый (его нет на цветовом круге). К </w:t>
      </w:r>
      <w:proofErr w:type="gramStart"/>
      <w:r>
        <w:t>хроматическим</w:t>
      </w:r>
      <w:proofErr w:type="gramEnd"/>
      <w:r>
        <w:t xml:space="preserve"> относят цвета: желтый, красный, синий, а также составные цвета, получаемые в результате слияния двух из трех основных цветов: оранжевого, фиолетового, зеленого.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>     В шкале ахроматических цветов выделяют: черный, черно-серый, темно-серый, средне-серый, светло-серый, бело-серый и белый цвета, отличающиеся друг от друга степенью светлоты.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rPr>
          <w:b/>
          <w:bCs/>
        </w:rPr>
        <w:t>Ахроматические цвета</w:t>
      </w:r>
      <w:r>
        <w:t xml:space="preserve"> относятся также к нейтральной цветовой гамме. Это означает, что они могут быть использованы дизайнером в работе с минимальным риском нарушения цветового баланса художественного оформления. </w:t>
      </w:r>
      <w:r>
        <w:rPr>
          <w:b/>
          <w:bCs/>
        </w:rPr>
        <w:t>Ахроматическая (или тоновая) шкала.</w:t>
      </w:r>
      <w:r>
        <w:t> Шкала серого цвета (от 100% чёрного до 100% белого) – называется ахроматической (бесцветной) или тоновой шкалой.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>Цвета черно-белой (ахроматической) шкалы в цветовой композиции играют очень важную роль, поскольку они сочетаются со всеми спектральными цветами.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>Белый цвет, как контраст со всеми темными оттенками, вносит свет и оживление, создает эффект объемности в растительных композициях. Черный цвет, напротив, уменьшает объемность и усиливает действие теплых тонов — желтого и красного.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 xml:space="preserve">Негармоничные сочетания, например, красный и фиолетовый, синий и зеленый необходимо нейтрализовать ахроматическими цветами. Для этого на границе сочетания цветов вводят </w:t>
      </w:r>
      <w:proofErr w:type="gramStart"/>
      <w:r>
        <w:t>белый</w:t>
      </w:r>
      <w:proofErr w:type="gramEnd"/>
      <w:r>
        <w:t>, серый, серебристый, редко - черный.</w:t>
      </w:r>
    </w:p>
    <w:p w:rsidR="004758B3" w:rsidRDefault="004758B3" w:rsidP="007C3913">
      <w:pPr>
        <w:pStyle w:val="a7"/>
        <w:spacing w:before="0" w:beforeAutospacing="0" w:after="0" w:afterAutospacing="0"/>
        <w:ind w:firstLine="709"/>
        <w:jc w:val="both"/>
      </w:pPr>
      <w:r>
        <w:t xml:space="preserve">Черный цвет контрастен любому светлому цвету - голубому, розовому, желтому. Любое цветное пятно на таком фоне кажется более насыщенным. Светло-серый или белый помогут разделить цвета, сочетание которых неприятно для глаза: зеленый и синий, фиолетовый и зеленый, красный и синий. </w:t>
      </w:r>
    </w:p>
    <w:p w:rsidR="007A1B14" w:rsidRDefault="007A1B14" w:rsidP="00606816">
      <w:pPr>
        <w:spacing w:after="0"/>
        <w:ind w:firstLine="284"/>
        <w:rPr>
          <w:i/>
          <w:sz w:val="28"/>
          <w:u w:val="single"/>
        </w:rPr>
      </w:pPr>
    </w:p>
    <w:p w:rsidR="007C3913" w:rsidRDefault="007C3913" w:rsidP="00606816">
      <w:pPr>
        <w:spacing w:after="0"/>
        <w:ind w:firstLine="284"/>
        <w:rPr>
          <w:i/>
          <w:sz w:val="28"/>
          <w:u w:val="single"/>
        </w:rPr>
      </w:pPr>
    </w:p>
    <w:p w:rsidR="007C3913" w:rsidRPr="00E51FDA" w:rsidRDefault="007C3913" w:rsidP="00606816">
      <w:pPr>
        <w:spacing w:after="0"/>
        <w:ind w:firstLine="284"/>
        <w:rPr>
          <w:i/>
          <w:sz w:val="28"/>
          <w:u w:val="single"/>
        </w:rPr>
      </w:pPr>
    </w:p>
    <w:p w:rsidR="00A636CF" w:rsidRPr="00A636CF" w:rsidRDefault="00A636CF" w:rsidP="00A636CF">
      <w:pPr>
        <w:rPr>
          <w:sz w:val="28"/>
        </w:rPr>
      </w:pPr>
      <w:r>
        <w:rPr>
          <w:b/>
          <w:i/>
          <w:sz w:val="28"/>
        </w:rPr>
        <w:t xml:space="preserve">Задание 2. </w:t>
      </w:r>
      <w:r>
        <w:rPr>
          <w:i/>
          <w:sz w:val="28"/>
        </w:rPr>
        <w:t>П</w:t>
      </w:r>
      <w:r w:rsidRPr="00A636CF">
        <w:rPr>
          <w:i/>
          <w:sz w:val="28"/>
        </w:rPr>
        <w:t xml:space="preserve">осмотрите отрывок </w:t>
      </w:r>
      <w:proofErr w:type="spellStart"/>
      <w:r w:rsidRPr="00A636CF">
        <w:rPr>
          <w:i/>
          <w:sz w:val="28"/>
        </w:rPr>
        <w:t>видеолекции</w:t>
      </w:r>
      <w:proofErr w:type="spellEnd"/>
      <w:r w:rsidRPr="00A636CF">
        <w:rPr>
          <w:i/>
          <w:sz w:val="28"/>
        </w:rPr>
        <w:t xml:space="preserve"> о</w:t>
      </w:r>
      <w:r>
        <w:rPr>
          <w:b/>
          <w:i/>
          <w:sz w:val="28"/>
        </w:rPr>
        <w:t xml:space="preserve"> </w:t>
      </w:r>
      <w:r w:rsidRPr="00A636CF">
        <w:rPr>
          <w:i/>
          <w:sz w:val="28"/>
          <w:highlight w:val="yellow"/>
        </w:rPr>
        <w:t>Тональном контрасте</w:t>
      </w:r>
      <w:r w:rsidRPr="00A636CF">
        <w:rPr>
          <w:sz w:val="28"/>
          <w:highlight w:val="yellow"/>
        </w:rPr>
        <w:t xml:space="preserve"> (</w:t>
      </w:r>
      <w:r>
        <w:rPr>
          <w:sz w:val="28"/>
          <w:highlight w:val="yellow"/>
        </w:rPr>
        <w:t>начинается на 32 минуте, заканчивается на 36 мин</w:t>
      </w:r>
      <w:r w:rsidRPr="00A636CF">
        <w:rPr>
          <w:sz w:val="28"/>
          <w:highlight w:val="yellow"/>
        </w:rPr>
        <w:t>)</w:t>
      </w:r>
      <w:r>
        <w:rPr>
          <w:sz w:val="28"/>
        </w:rPr>
        <w:t xml:space="preserve"> </w:t>
      </w:r>
    </w:p>
    <w:p w:rsidR="00A636CF" w:rsidRDefault="00A636CF" w:rsidP="00A636CF">
      <w:r w:rsidRPr="00A636CF">
        <w:rPr>
          <w:sz w:val="28"/>
        </w:rPr>
        <w:t xml:space="preserve">Ссылка на </w:t>
      </w:r>
      <w:proofErr w:type="spellStart"/>
      <w:r w:rsidRPr="00A636CF">
        <w:rPr>
          <w:sz w:val="28"/>
          <w:lang w:val="en-US"/>
        </w:rPr>
        <w:t>Youtube</w:t>
      </w:r>
      <w:proofErr w:type="spellEnd"/>
      <w:proofErr w:type="gramStart"/>
      <w:r w:rsidRPr="00A636CF">
        <w:rPr>
          <w:b/>
          <w:i/>
          <w:sz w:val="28"/>
        </w:rPr>
        <w:t xml:space="preserve"> </w:t>
      </w:r>
      <w:r>
        <w:rPr>
          <w:b/>
          <w:i/>
          <w:sz w:val="28"/>
        </w:rPr>
        <w:t>:</w:t>
      </w:r>
      <w:proofErr w:type="gramEnd"/>
      <w:r>
        <w:rPr>
          <w:b/>
          <w:i/>
          <w:sz w:val="28"/>
        </w:rPr>
        <w:t xml:space="preserve"> </w:t>
      </w:r>
      <w:hyperlink r:id="rId7" w:history="1">
        <w:r w:rsidRPr="00F1212E">
          <w:rPr>
            <w:rStyle w:val="a3"/>
          </w:rPr>
          <w:t>https://www.youtube.com/watch?v=NH1TLyiJVHU</w:t>
        </w:r>
      </w:hyperlink>
      <w:r>
        <w:t xml:space="preserve">: </w:t>
      </w:r>
    </w:p>
    <w:p w:rsidR="00A636CF" w:rsidRDefault="00A636CF" w:rsidP="00A636CF"/>
    <w:p w:rsidR="007C3913" w:rsidRDefault="007C3913" w:rsidP="00A636CF"/>
    <w:p w:rsidR="007C3913" w:rsidRDefault="007C3913" w:rsidP="00A636CF"/>
    <w:p w:rsidR="00A636CF" w:rsidRDefault="00A636CF" w:rsidP="00A636CF">
      <w:pPr>
        <w:rPr>
          <w:i/>
          <w:sz w:val="28"/>
        </w:rPr>
      </w:pPr>
      <w:r>
        <w:rPr>
          <w:b/>
          <w:i/>
          <w:sz w:val="28"/>
        </w:rPr>
        <w:lastRenderedPageBreak/>
        <w:t xml:space="preserve">Задание 3 </w:t>
      </w:r>
      <w:r w:rsidRPr="007C3913">
        <w:rPr>
          <w:i/>
          <w:sz w:val="28"/>
          <w:highlight w:val="yellow"/>
        </w:rPr>
        <w:t>Письменно ответьте на вопросы:</w:t>
      </w:r>
    </w:p>
    <w:p w:rsidR="00A636CF" w:rsidRPr="004758B3" w:rsidRDefault="00A636CF" w:rsidP="00A636CF">
      <w:pPr>
        <w:pStyle w:val="a4"/>
        <w:numPr>
          <w:ilvl w:val="0"/>
          <w:numId w:val="4"/>
        </w:numPr>
        <w:rPr>
          <w:sz w:val="28"/>
        </w:rPr>
      </w:pPr>
      <w:r w:rsidRPr="004758B3">
        <w:rPr>
          <w:sz w:val="28"/>
        </w:rPr>
        <w:t>Назовите три основных характеристики цвета</w:t>
      </w:r>
      <w:r>
        <w:rPr>
          <w:sz w:val="28"/>
        </w:rPr>
        <w:t>.</w:t>
      </w:r>
    </w:p>
    <w:p w:rsidR="00A636CF" w:rsidRDefault="00A636CF" w:rsidP="00A636CF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Запишите определения понятий «хроматические цвета» и «ахроматические цвета»</w:t>
      </w:r>
    </w:p>
    <w:p w:rsidR="00A636CF" w:rsidRDefault="00A636CF" w:rsidP="00A636CF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Какие цвета </w:t>
      </w:r>
      <w:r w:rsidRPr="00A636CF">
        <w:rPr>
          <w:sz w:val="28"/>
        </w:rPr>
        <w:t>не имею</w:t>
      </w:r>
      <w:r>
        <w:rPr>
          <w:sz w:val="28"/>
        </w:rPr>
        <w:t>т</w:t>
      </w:r>
      <w:r w:rsidRPr="00A636CF">
        <w:rPr>
          <w:sz w:val="28"/>
        </w:rPr>
        <w:t xml:space="preserve"> цветового тона и отличающиеся друг от друга только по светлоте</w:t>
      </w:r>
      <w:r>
        <w:rPr>
          <w:sz w:val="28"/>
        </w:rPr>
        <w:t>?</w:t>
      </w:r>
    </w:p>
    <w:p w:rsidR="00C36FF3" w:rsidRDefault="00C36FF3" w:rsidP="00A636CF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Что такое «ахроматическая </w:t>
      </w:r>
      <w:bookmarkStart w:id="0" w:name="_GoBack"/>
      <w:bookmarkEnd w:id="0"/>
      <w:r>
        <w:rPr>
          <w:sz w:val="28"/>
        </w:rPr>
        <w:t>шкала»?</w:t>
      </w:r>
    </w:p>
    <w:p w:rsidR="00A82C24" w:rsidRPr="007C3913" w:rsidRDefault="00A636CF" w:rsidP="007C3913">
      <w:pPr>
        <w:pStyle w:val="a4"/>
        <w:numPr>
          <w:ilvl w:val="0"/>
          <w:numId w:val="4"/>
        </w:numPr>
        <w:rPr>
          <w:sz w:val="28"/>
        </w:rPr>
      </w:pPr>
      <w:r>
        <w:rPr>
          <w:sz w:val="28"/>
        </w:rPr>
        <w:t>Что такое «Изгибы Маха»</w:t>
      </w:r>
      <w:r w:rsidR="004675AE">
        <w:rPr>
          <w:sz w:val="28"/>
        </w:rPr>
        <w:t xml:space="preserve">, кто их </w:t>
      </w:r>
      <w:proofErr w:type="gramStart"/>
      <w:r w:rsidR="004675AE">
        <w:rPr>
          <w:sz w:val="28"/>
        </w:rPr>
        <w:t>придумал</w:t>
      </w:r>
      <w:r>
        <w:rPr>
          <w:sz w:val="28"/>
        </w:rPr>
        <w:t xml:space="preserve"> </w:t>
      </w:r>
      <w:r w:rsidR="004675AE">
        <w:rPr>
          <w:sz w:val="28"/>
        </w:rPr>
        <w:t>и где мы можем</w:t>
      </w:r>
      <w:proofErr w:type="gramEnd"/>
      <w:r w:rsidR="004675AE">
        <w:rPr>
          <w:sz w:val="28"/>
        </w:rPr>
        <w:t xml:space="preserve"> их наблюдать?</w:t>
      </w:r>
    </w:p>
    <w:p w:rsidR="007C3913" w:rsidRPr="007C3913" w:rsidRDefault="00C334C3" w:rsidP="00606816">
      <w:pPr>
        <w:ind w:firstLine="284"/>
        <w:jc w:val="center"/>
        <w:rPr>
          <w:b/>
          <w:sz w:val="28"/>
        </w:rPr>
      </w:pPr>
      <w:proofErr w:type="gramStart"/>
      <w:r w:rsidRPr="007C3913">
        <w:rPr>
          <w:b/>
          <w:sz w:val="28"/>
        </w:rPr>
        <w:t>Практическая</w:t>
      </w:r>
      <w:proofErr w:type="gramEnd"/>
      <w:r w:rsidRPr="007C3913">
        <w:rPr>
          <w:b/>
          <w:sz w:val="28"/>
        </w:rPr>
        <w:t xml:space="preserve"> по теме «</w:t>
      </w:r>
      <w:r w:rsidR="004675AE" w:rsidRPr="007C3913">
        <w:rPr>
          <w:b/>
          <w:sz w:val="28"/>
        </w:rPr>
        <w:t>Хрома</w:t>
      </w:r>
      <w:r w:rsidR="007C3913" w:rsidRPr="007C3913">
        <w:rPr>
          <w:b/>
          <w:sz w:val="28"/>
        </w:rPr>
        <w:t>тические и ахроматические цвета</w:t>
      </w:r>
      <w:r w:rsidRPr="007C3913">
        <w:rPr>
          <w:b/>
          <w:sz w:val="28"/>
        </w:rPr>
        <w:t>»</w:t>
      </w:r>
    </w:p>
    <w:p w:rsidR="007C3913" w:rsidRPr="007C3913" w:rsidRDefault="007C3913" w:rsidP="00606816">
      <w:pPr>
        <w:ind w:firstLine="284"/>
        <w:jc w:val="center"/>
        <w:rPr>
          <w:b/>
          <w:sz w:val="40"/>
          <w:u w:val="single"/>
        </w:rPr>
      </w:pPr>
      <w:r w:rsidRPr="007C3913">
        <w:rPr>
          <w:b/>
          <w:sz w:val="40"/>
          <w:u w:val="single"/>
        </w:rPr>
        <w:t>Ахроматическая композиция</w:t>
      </w:r>
      <w:r w:rsidR="00A82C24" w:rsidRPr="007C3913">
        <w:rPr>
          <w:b/>
          <w:sz w:val="40"/>
          <w:u w:val="single"/>
        </w:rPr>
        <w:t xml:space="preserve"> </w:t>
      </w:r>
    </w:p>
    <w:p w:rsidR="004675AE" w:rsidRDefault="00A82C24" w:rsidP="007C3913">
      <w:pPr>
        <w:ind w:firstLine="284"/>
        <w:jc w:val="center"/>
        <w:rPr>
          <w:sz w:val="28"/>
        </w:rPr>
      </w:pPr>
      <w:r w:rsidRPr="007C3913">
        <w:rPr>
          <w:sz w:val="28"/>
        </w:rPr>
        <w:t>(</w:t>
      </w:r>
      <w:r w:rsidR="007C3913" w:rsidRPr="007C3913">
        <w:rPr>
          <w:sz w:val="28"/>
        </w:rPr>
        <w:t xml:space="preserve">выполняем </w:t>
      </w:r>
      <w:r w:rsidR="004675AE" w:rsidRPr="007C3913">
        <w:rPr>
          <w:sz w:val="28"/>
        </w:rPr>
        <w:t>на следующей паре</w:t>
      </w:r>
      <w:r w:rsidRPr="007C3913">
        <w:rPr>
          <w:sz w:val="28"/>
        </w:rPr>
        <w:t>)</w:t>
      </w:r>
    </w:p>
    <w:p w:rsidR="004675AE" w:rsidRPr="007C3913" w:rsidRDefault="004675AE" w:rsidP="007C3913">
      <w:pPr>
        <w:pStyle w:val="a4"/>
        <w:ind w:left="284"/>
        <w:rPr>
          <w:sz w:val="28"/>
        </w:rPr>
      </w:pPr>
      <w:r w:rsidRPr="004675AE">
        <w:rPr>
          <w:b/>
          <w:bCs/>
          <w:sz w:val="28"/>
        </w:rPr>
        <w:t xml:space="preserve">Цель: </w:t>
      </w:r>
      <w:r w:rsidRPr="004675AE">
        <w:rPr>
          <w:sz w:val="28"/>
        </w:rPr>
        <w:t>приобретение навыков построения ахроматической цветовой композиции.</w:t>
      </w:r>
      <w:r w:rsidRPr="004675AE">
        <w:rPr>
          <w:b/>
          <w:bCs/>
          <w:sz w:val="28"/>
        </w:rPr>
        <w:br/>
      </w:r>
      <w:r w:rsidRPr="004675AE">
        <w:rPr>
          <w:b/>
          <w:bCs/>
          <w:sz w:val="28"/>
        </w:rPr>
        <w:br/>
        <w:t xml:space="preserve">Задача: </w:t>
      </w:r>
      <w:r w:rsidRPr="004675AE">
        <w:rPr>
          <w:sz w:val="28"/>
        </w:rPr>
        <w:t xml:space="preserve">освоение построения ахроматической цветовой композиции, используя различный </w:t>
      </w:r>
      <w:proofErr w:type="spellStart"/>
      <w:r w:rsidRPr="004675AE">
        <w:rPr>
          <w:sz w:val="28"/>
        </w:rPr>
        <w:t>яркостный</w:t>
      </w:r>
      <w:proofErr w:type="spellEnd"/>
      <w:r w:rsidRPr="004675AE">
        <w:rPr>
          <w:sz w:val="28"/>
        </w:rPr>
        <w:t xml:space="preserve"> диапазон.</w:t>
      </w:r>
      <w:r w:rsidRPr="004675AE">
        <w:rPr>
          <w:b/>
          <w:bCs/>
          <w:sz w:val="28"/>
        </w:rPr>
        <w:br/>
      </w:r>
      <w:r w:rsidRPr="004675AE">
        <w:rPr>
          <w:b/>
          <w:bCs/>
          <w:sz w:val="28"/>
        </w:rPr>
        <w:br/>
        <w:t xml:space="preserve">Содержание работы: </w:t>
      </w:r>
      <w:r w:rsidRPr="004675AE">
        <w:rPr>
          <w:sz w:val="28"/>
        </w:rPr>
        <w:t>построить</w:t>
      </w:r>
      <w:r w:rsidRPr="004675AE">
        <w:rPr>
          <w:b/>
          <w:bCs/>
          <w:sz w:val="28"/>
        </w:rPr>
        <w:t xml:space="preserve"> </w:t>
      </w:r>
      <w:r>
        <w:rPr>
          <w:sz w:val="28"/>
        </w:rPr>
        <w:t>два</w:t>
      </w:r>
      <w:r w:rsidRPr="004675AE">
        <w:rPr>
          <w:sz w:val="28"/>
        </w:rPr>
        <w:t xml:space="preserve"> варианта ахроматической цветовой композиции в различном диапазоне по яркости</w:t>
      </w:r>
      <w:r w:rsidR="007C3913">
        <w:rPr>
          <w:sz w:val="28"/>
        </w:rPr>
        <w:t>: контрастную и спокойную.</w:t>
      </w:r>
      <w:r w:rsidRPr="004675AE">
        <w:rPr>
          <w:b/>
          <w:bCs/>
          <w:sz w:val="28"/>
        </w:rPr>
        <w:br/>
      </w:r>
      <w:r w:rsidRPr="004675AE">
        <w:rPr>
          <w:b/>
          <w:bCs/>
          <w:sz w:val="28"/>
        </w:rPr>
        <w:br/>
        <w:t xml:space="preserve">Объем работы: </w:t>
      </w:r>
      <w:r w:rsidRPr="004675AE">
        <w:rPr>
          <w:sz w:val="28"/>
          <w:highlight w:val="yellow"/>
        </w:rPr>
        <w:t>Две</w:t>
      </w:r>
      <w:r w:rsidRPr="004675AE">
        <w:rPr>
          <w:sz w:val="28"/>
        </w:rPr>
        <w:t xml:space="preserve"> композиции формата  </w:t>
      </w:r>
      <w:r w:rsidRPr="004675AE">
        <w:rPr>
          <w:sz w:val="28"/>
          <w:highlight w:val="yellow"/>
        </w:rPr>
        <w:t>12х12 см</w:t>
      </w:r>
      <w:r>
        <w:rPr>
          <w:sz w:val="28"/>
        </w:rPr>
        <w:t>, выполненные гуашью на плотном листе</w:t>
      </w:r>
    </w:p>
    <w:p w:rsidR="004675AE" w:rsidRPr="007C3913" w:rsidRDefault="004675AE" w:rsidP="004675AE">
      <w:pPr>
        <w:rPr>
          <w:sz w:val="24"/>
          <w:highlight w:val="yellow"/>
        </w:rPr>
      </w:pPr>
      <w:r w:rsidRPr="007C3913">
        <w:rPr>
          <w:b/>
          <w:i/>
          <w:sz w:val="24"/>
          <w:highlight w:val="yellow"/>
        </w:rPr>
        <w:t>Домашнее задание:</w:t>
      </w:r>
    </w:p>
    <w:p w:rsidR="00384D32" w:rsidRPr="007C3913" w:rsidRDefault="004675AE" w:rsidP="00606816">
      <w:pPr>
        <w:ind w:firstLine="284"/>
        <w:rPr>
          <w:sz w:val="28"/>
        </w:rPr>
      </w:pPr>
      <w:r w:rsidRPr="007C3913">
        <w:rPr>
          <w:sz w:val="28"/>
          <w:highlight w:val="yellow"/>
        </w:rPr>
        <w:t>Выполнить в карандаше несколько набросков для композиции, на следующей паре один из них утверждаем и выполняем гуашью</w:t>
      </w:r>
      <w:r w:rsidR="007C3913">
        <w:rPr>
          <w:sz w:val="28"/>
        </w:rPr>
        <w:t>.</w:t>
      </w:r>
    </w:p>
    <w:p w:rsidR="007C3913" w:rsidRDefault="007C3913" w:rsidP="00606816">
      <w:pPr>
        <w:ind w:firstLine="284"/>
        <w:rPr>
          <w:sz w:val="32"/>
        </w:rPr>
      </w:pPr>
      <w:r>
        <w:rPr>
          <w:sz w:val="32"/>
        </w:rPr>
        <w:t>Пример композиции:</w:t>
      </w:r>
    </w:p>
    <w:p w:rsidR="004675AE" w:rsidRPr="009941C7" w:rsidRDefault="004675AE" w:rsidP="00606816">
      <w:pPr>
        <w:ind w:firstLine="284"/>
        <w:rPr>
          <w:sz w:val="32"/>
        </w:rPr>
      </w:pPr>
      <w:r w:rsidRPr="004675AE">
        <w:rPr>
          <w:noProof/>
          <w:sz w:val="32"/>
          <w:lang w:eastAsia="ru-RU"/>
        </w:rPr>
        <w:drawing>
          <wp:inline distT="0" distB="0" distL="0" distR="0" wp14:anchorId="32D56C62" wp14:editId="40ABB362">
            <wp:extent cx="4688958" cy="2243470"/>
            <wp:effectExtent l="0" t="0" r="0" b="4445"/>
            <wp:docPr id="10242" name="Picture 2" descr="int-04-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int-04-03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762"/>
                    <a:stretch/>
                  </pic:blipFill>
                  <pic:spPr bwMode="auto">
                    <a:xfrm>
                      <a:off x="0" y="0"/>
                      <a:ext cx="4692650" cy="22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75AE" w:rsidRPr="009941C7" w:rsidSect="00A636CF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2317"/>
    <w:multiLevelType w:val="hybridMultilevel"/>
    <w:tmpl w:val="C5C6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51A97"/>
    <w:multiLevelType w:val="hybridMultilevel"/>
    <w:tmpl w:val="985A4A72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">
    <w:nsid w:val="3F5F527A"/>
    <w:multiLevelType w:val="hybridMultilevel"/>
    <w:tmpl w:val="9994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617F9"/>
    <w:multiLevelType w:val="hybridMultilevel"/>
    <w:tmpl w:val="A5345E1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D3"/>
    <w:rsid w:val="00192B49"/>
    <w:rsid w:val="002E0875"/>
    <w:rsid w:val="00384D32"/>
    <w:rsid w:val="004675AE"/>
    <w:rsid w:val="004758B3"/>
    <w:rsid w:val="004A23EC"/>
    <w:rsid w:val="00606816"/>
    <w:rsid w:val="0074231F"/>
    <w:rsid w:val="007A1B14"/>
    <w:rsid w:val="007C3913"/>
    <w:rsid w:val="007F62D3"/>
    <w:rsid w:val="009941C7"/>
    <w:rsid w:val="00A636CF"/>
    <w:rsid w:val="00A82C24"/>
    <w:rsid w:val="00C334C3"/>
    <w:rsid w:val="00C3613B"/>
    <w:rsid w:val="00C36FF3"/>
    <w:rsid w:val="00E5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D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1C7"/>
    <w:pPr>
      <w:ind w:left="720"/>
      <w:contextualSpacing/>
    </w:pPr>
  </w:style>
  <w:style w:type="table" w:styleId="a5">
    <w:name w:val="Table Grid"/>
    <w:basedOn w:val="a1"/>
    <w:uiPriority w:val="39"/>
    <w:rsid w:val="0060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0681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D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941C7"/>
    <w:pPr>
      <w:ind w:left="720"/>
      <w:contextualSpacing/>
    </w:pPr>
  </w:style>
  <w:style w:type="table" w:styleId="a5">
    <w:name w:val="Table Grid"/>
    <w:basedOn w:val="a1"/>
    <w:uiPriority w:val="39"/>
    <w:rsid w:val="00606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06816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47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H1TLyiJV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H1TLyiJV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2020-04-12T23:34:00Z</dcterms:created>
  <dcterms:modified xsi:type="dcterms:W3CDTF">2020-04-13T05:18:00Z</dcterms:modified>
</cp:coreProperties>
</file>