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BE" w:rsidRPr="005757BE" w:rsidRDefault="005757BE" w:rsidP="005757BE">
      <w:pPr>
        <w:spacing w:line="240" w:lineRule="auto"/>
        <w:ind w:firstLine="0"/>
        <w:jc w:val="center"/>
        <w:rPr>
          <w:rFonts w:eastAsia="Times New Roman"/>
          <w:b/>
          <w:bCs/>
          <w:lang w:eastAsia="ru-RU"/>
        </w:rPr>
      </w:pPr>
      <w:r w:rsidRPr="005757BE">
        <w:rPr>
          <w:rFonts w:eastAsia="Times New Roman"/>
          <w:b/>
          <w:bCs/>
          <w:lang w:eastAsia="ru-RU"/>
        </w:rPr>
        <w:t>2.4. Заседания Педагогического совета</w:t>
      </w:r>
    </w:p>
    <w:p w:rsidR="005757BE" w:rsidRPr="005757BE" w:rsidRDefault="005757BE" w:rsidP="005757BE">
      <w:pPr>
        <w:spacing w:line="240" w:lineRule="auto"/>
        <w:ind w:firstLine="0"/>
        <w:jc w:val="left"/>
        <w:rPr>
          <w:rFonts w:eastAsia="Times New Roman"/>
          <w:b/>
          <w:bCs/>
          <w:color w:val="FF0000"/>
          <w:lang w:eastAsia="ru-RU"/>
        </w:rPr>
      </w:pPr>
    </w:p>
    <w:p w:rsidR="005757BE" w:rsidRPr="005757BE" w:rsidRDefault="005757BE" w:rsidP="005757B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Август</w:t>
      </w:r>
    </w:p>
    <w:p w:rsidR="005757BE" w:rsidRPr="005757BE" w:rsidRDefault="005757BE" w:rsidP="005757BE">
      <w:pPr>
        <w:tabs>
          <w:tab w:val="left" w:pos="709"/>
        </w:tabs>
        <w:spacing w:line="240" w:lineRule="auto"/>
        <w:ind w:firstLine="0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ab/>
        <w:t>Задачи и основные направления деятельности колледжа в 2019-2020 учебном году.</w:t>
      </w:r>
    </w:p>
    <w:p w:rsidR="005757BE" w:rsidRPr="005757BE" w:rsidRDefault="005757BE" w:rsidP="005757BE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Администрация</w:t>
      </w:r>
    </w:p>
    <w:p w:rsidR="005757BE" w:rsidRPr="005757BE" w:rsidRDefault="005757BE" w:rsidP="005757B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Октябрь</w:t>
      </w:r>
    </w:p>
    <w:p w:rsidR="005757BE" w:rsidRPr="005757BE" w:rsidRDefault="005757BE" w:rsidP="005757BE">
      <w:pPr>
        <w:tabs>
          <w:tab w:val="left" w:pos="1134"/>
        </w:tabs>
        <w:spacing w:line="240" w:lineRule="auto"/>
        <w:ind w:firstLine="708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Наставничество как механизм трансляции знаний, умений и навыков сотрудников и студентов.</w:t>
      </w:r>
    </w:p>
    <w:p w:rsidR="005757BE" w:rsidRPr="005757BE" w:rsidRDefault="005757BE" w:rsidP="005757BE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Соломахина Л.И.</w:t>
      </w:r>
    </w:p>
    <w:p w:rsidR="005757BE" w:rsidRPr="005757BE" w:rsidRDefault="005757BE" w:rsidP="005757B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Январь</w:t>
      </w:r>
    </w:p>
    <w:p w:rsidR="005757BE" w:rsidRPr="005757BE" w:rsidRDefault="005757BE" w:rsidP="005757BE">
      <w:pPr>
        <w:spacing w:line="240" w:lineRule="auto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Результаты реализации плана мероприятий развития колледжа в рамках перехода региональной системы среднего профессионального образования на качественно новый уровень.</w:t>
      </w:r>
    </w:p>
    <w:p w:rsidR="005757BE" w:rsidRPr="005757BE" w:rsidRDefault="005757BE" w:rsidP="005757BE">
      <w:pPr>
        <w:spacing w:line="240" w:lineRule="auto"/>
        <w:ind w:firstLine="0"/>
        <w:jc w:val="right"/>
        <w:rPr>
          <w:rFonts w:eastAsia="Times New Roman"/>
          <w:lang w:eastAsia="ru-RU"/>
        </w:rPr>
      </w:pPr>
      <w:proofErr w:type="spellStart"/>
      <w:r w:rsidRPr="005757BE">
        <w:rPr>
          <w:rFonts w:eastAsia="Times New Roman"/>
          <w:lang w:eastAsia="ru-RU"/>
        </w:rPr>
        <w:t>Овчинникова</w:t>
      </w:r>
      <w:proofErr w:type="spellEnd"/>
      <w:r w:rsidRPr="005757BE">
        <w:rPr>
          <w:rFonts w:eastAsia="Times New Roman"/>
          <w:lang w:eastAsia="ru-RU"/>
        </w:rPr>
        <w:t xml:space="preserve"> Н.М.</w:t>
      </w:r>
    </w:p>
    <w:p w:rsidR="005757BE" w:rsidRPr="005757BE" w:rsidRDefault="005757BE" w:rsidP="005757B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Март</w:t>
      </w:r>
    </w:p>
    <w:p w:rsidR="005757BE" w:rsidRPr="005757BE" w:rsidRDefault="005757BE" w:rsidP="005757BE">
      <w:pPr>
        <w:spacing w:line="240" w:lineRule="auto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Формирование профессиональных компетенций студентов в условиях дуального обучения.</w:t>
      </w:r>
    </w:p>
    <w:p w:rsidR="005757BE" w:rsidRPr="005757BE" w:rsidRDefault="005757BE" w:rsidP="005757BE">
      <w:pPr>
        <w:spacing w:line="240" w:lineRule="auto"/>
        <w:ind w:firstLine="720"/>
        <w:jc w:val="right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Белозерских Ж.Г.</w:t>
      </w:r>
    </w:p>
    <w:p w:rsidR="005757BE" w:rsidRPr="005757BE" w:rsidRDefault="005757BE" w:rsidP="005757B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Май</w:t>
      </w:r>
    </w:p>
    <w:p w:rsidR="005757BE" w:rsidRPr="005757BE" w:rsidRDefault="005757BE" w:rsidP="005757BE">
      <w:pPr>
        <w:spacing w:line="240" w:lineRule="auto"/>
        <w:ind w:firstLine="720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 xml:space="preserve">Результаты внедрения инновационной модели профессионального воспитания «Стать педагогом» в 2019-2020 учебном году. </w:t>
      </w:r>
    </w:p>
    <w:p w:rsidR="005757BE" w:rsidRPr="005757BE" w:rsidRDefault="005757BE" w:rsidP="005757BE">
      <w:pPr>
        <w:spacing w:line="240" w:lineRule="auto"/>
        <w:ind w:firstLine="720"/>
        <w:jc w:val="right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Максимова Л.Л.</w:t>
      </w:r>
    </w:p>
    <w:p w:rsidR="005757BE" w:rsidRPr="005757BE" w:rsidRDefault="005757BE" w:rsidP="005757B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Июнь</w:t>
      </w:r>
    </w:p>
    <w:p w:rsidR="005757BE" w:rsidRPr="005757BE" w:rsidRDefault="005757BE" w:rsidP="005757BE">
      <w:pPr>
        <w:spacing w:line="240" w:lineRule="auto"/>
        <w:ind w:firstLine="708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Результативность деятельности колледжа в 2019-2020 учебном году.</w:t>
      </w:r>
    </w:p>
    <w:p w:rsidR="005757BE" w:rsidRPr="005757BE" w:rsidRDefault="005757BE" w:rsidP="005757BE">
      <w:pPr>
        <w:spacing w:line="240" w:lineRule="auto"/>
        <w:ind w:firstLine="0"/>
        <w:jc w:val="right"/>
        <w:rPr>
          <w:rFonts w:eastAsia="Times New Roman"/>
          <w:lang w:eastAsia="ru-RU"/>
        </w:rPr>
      </w:pPr>
      <w:r w:rsidRPr="005757BE">
        <w:rPr>
          <w:rFonts w:eastAsia="Times New Roman"/>
          <w:lang w:eastAsia="ru-RU"/>
        </w:rPr>
        <w:t>Администрация</w:t>
      </w:r>
    </w:p>
    <w:p w:rsidR="00AF624E" w:rsidRDefault="00AF624E">
      <w:bookmarkStart w:id="0" w:name="_GoBack"/>
      <w:bookmarkEnd w:id="0"/>
    </w:p>
    <w:sectPr w:rsidR="00AF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9"/>
    <w:rsid w:val="005757BE"/>
    <w:rsid w:val="006D2AE9"/>
    <w:rsid w:val="00A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2019-09-17T10:51:00Z</dcterms:created>
  <dcterms:modified xsi:type="dcterms:W3CDTF">2019-09-17T10:52:00Z</dcterms:modified>
</cp:coreProperties>
</file>