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06A" w:rsidRPr="00FC44F2" w:rsidRDefault="004A15A1" w:rsidP="00FC44F2">
      <w:pPr>
        <w:spacing w:after="0" w:line="240" w:lineRule="auto"/>
        <w:ind w:firstLine="709"/>
        <w:jc w:val="both"/>
        <w:rPr>
          <w:rFonts w:ascii="Times New Roman" w:hAnsi="Times New Roman" w:cs="Times New Roman"/>
          <w:sz w:val="28"/>
          <w:szCs w:val="28"/>
        </w:rPr>
      </w:pPr>
      <w:r w:rsidRPr="00B83058">
        <w:rPr>
          <w:rFonts w:ascii="Times New Roman" w:hAnsi="Times New Roman" w:cs="Times New Roman"/>
          <w:bCs/>
          <w:sz w:val="28"/>
          <w:szCs w:val="28"/>
          <w:u w:val="single"/>
        </w:rPr>
        <w:t>Материнский (семейный) капи</w:t>
      </w:r>
      <w:r w:rsidRPr="00F636A3">
        <w:rPr>
          <w:rFonts w:ascii="Times New Roman" w:hAnsi="Times New Roman" w:cs="Times New Roman"/>
          <w:bCs/>
          <w:sz w:val="28"/>
          <w:szCs w:val="28"/>
          <w:u w:val="single"/>
        </w:rPr>
        <w:t>тал</w:t>
      </w:r>
      <w:r w:rsidR="00F636A3">
        <w:rPr>
          <w:rFonts w:ascii="Times New Roman" w:hAnsi="Times New Roman" w:cs="Times New Roman"/>
          <w:sz w:val="28"/>
          <w:szCs w:val="28"/>
          <w:u w:val="single"/>
        </w:rPr>
        <w:t xml:space="preserve"> </w:t>
      </w:r>
      <w:bookmarkStart w:id="0" w:name="_GoBack"/>
      <w:bookmarkEnd w:id="0"/>
      <w:r w:rsidRPr="00FC44F2">
        <w:rPr>
          <w:rFonts w:ascii="Times New Roman" w:hAnsi="Times New Roman" w:cs="Times New Roman"/>
          <w:sz w:val="28"/>
          <w:szCs w:val="28"/>
        </w:rPr>
        <w:t xml:space="preserve">— форма государственной поддержки </w:t>
      </w:r>
      <w:hyperlink r:id="rId6" w:tooltip="Россия" w:history="1">
        <w:r w:rsidRPr="00FC44F2">
          <w:rPr>
            <w:rStyle w:val="a3"/>
            <w:rFonts w:ascii="Times New Roman" w:hAnsi="Times New Roman" w:cs="Times New Roman"/>
            <w:color w:val="auto"/>
            <w:sz w:val="28"/>
            <w:szCs w:val="28"/>
            <w:u w:val="none"/>
          </w:rPr>
          <w:t>российских</w:t>
        </w:r>
      </w:hyperlink>
      <w:r w:rsidRPr="00FC44F2">
        <w:rPr>
          <w:rFonts w:ascii="Times New Roman" w:hAnsi="Times New Roman" w:cs="Times New Roman"/>
          <w:sz w:val="28"/>
          <w:szCs w:val="28"/>
        </w:rPr>
        <w:t xml:space="preserve"> семей, воспитывающих детей. Эта поддержка оказывается с </w:t>
      </w:r>
      <w:hyperlink r:id="rId7" w:tooltip="1 января" w:history="1">
        <w:r w:rsidRPr="00FC44F2">
          <w:rPr>
            <w:rStyle w:val="a3"/>
            <w:rFonts w:ascii="Times New Roman" w:hAnsi="Times New Roman" w:cs="Times New Roman"/>
            <w:color w:val="auto"/>
            <w:sz w:val="28"/>
            <w:szCs w:val="28"/>
            <w:u w:val="none"/>
          </w:rPr>
          <w:t>1 января</w:t>
        </w:r>
      </w:hyperlink>
      <w:r w:rsidRPr="00FC44F2">
        <w:rPr>
          <w:rFonts w:ascii="Times New Roman" w:hAnsi="Times New Roman" w:cs="Times New Roman"/>
          <w:sz w:val="28"/>
          <w:szCs w:val="28"/>
        </w:rPr>
        <w:t xml:space="preserve"> </w:t>
      </w:r>
      <w:hyperlink r:id="rId8" w:tooltip="2007 год" w:history="1">
        <w:r w:rsidRPr="00FC44F2">
          <w:rPr>
            <w:rStyle w:val="a3"/>
            <w:rFonts w:ascii="Times New Roman" w:hAnsi="Times New Roman" w:cs="Times New Roman"/>
            <w:color w:val="auto"/>
            <w:sz w:val="28"/>
            <w:szCs w:val="28"/>
            <w:u w:val="none"/>
          </w:rPr>
          <w:t>2007 года</w:t>
        </w:r>
      </w:hyperlink>
      <w:r w:rsidRPr="00FC44F2">
        <w:rPr>
          <w:rFonts w:ascii="Times New Roman" w:hAnsi="Times New Roman" w:cs="Times New Roman"/>
          <w:sz w:val="28"/>
          <w:szCs w:val="28"/>
        </w:rPr>
        <w:t xml:space="preserve"> при рождении или </w:t>
      </w:r>
      <w:hyperlink r:id="rId9" w:tooltip="Усыновление" w:history="1">
        <w:r w:rsidRPr="00FC44F2">
          <w:rPr>
            <w:rStyle w:val="a3"/>
            <w:rFonts w:ascii="Times New Roman" w:hAnsi="Times New Roman" w:cs="Times New Roman"/>
            <w:color w:val="auto"/>
            <w:sz w:val="28"/>
            <w:szCs w:val="28"/>
            <w:u w:val="none"/>
          </w:rPr>
          <w:t>усыновлении</w:t>
        </w:r>
      </w:hyperlink>
      <w:r w:rsidRPr="00FC44F2">
        <w:rPr>
          <w:rFonts w:ascii="Times New Roman" w:hAnsi="Times New Roman" w:cs="Times New Roman"/>
          <w:sz w:val="28"/>
          <w:szCs w:val="28"/>
        </w:rPr>
        <w:t xml:space="preserve"> второго, третьего или последующего ребёнка, имеющего российское гражданство, при условии, что родители не воспользовались правом на дополнительные меры государственной поддержки.</w:t>
      </w:r>
    </w:p>
    <w:p w:rsidR="004A15A1" w:rsidRPr="004A15A1" w:rsidRDefault="004A15A1" w:rsidP="00FC44F2">
      <w:pPr>
        <w:spacing w:after="0" w:line="240" w:lineRule="auto"/>
        <w:ind w:firstLine="709"/>
        <w:jc w:val="both"/>
        <w:rPr>
          <w:rFonts w:ascii="Times New Roman" w:eastAsia="Times New Roman" w:hAnsi="Times New Roman" w:cs="Times New Roman"/>
          <w:sz w:val="28"/>
          <w:szCs w:val="28"/>
          <w:lang w:eastAsia="ru-RU"/>
        </w:rPr>
      </w:pPr>
      <w:r w:rsidRPr="004A15A1">
        <w:rPr>
          <w:rFonts w:ascii="Times New Roman" w:eastAsia="Times New Roman" w:hAnsi="Times New Roman" w:cs="Times New Roman"/>
          <w:sz w:val="28"/>
          <w:szCs w:val="28"/>
          <w:lang w:eastAsia="ru-RU"/>
        </w:rPr>
        <w:t>В соответствии с действующим законодательством</w:t>
      </w:r>
      <w:hyperlink r:id="rId10" w:anchor="cite_note-12" w:history="1"/>
      <w:r w:rsidRPr="004A15A1">
        <w:rPr>
          <w:rFonts w:ascii="Times New Roman" w:eastAsia="Times New Roman" w:hAnsi="Times New Roman" w:cs="Times New Roman"/>
          <w:sz w:val="28"/>
          <w:szCs w:val="28"/>
          <w:lang w:eastAsia="ru-RU"/>
        </w:rPr>
        <w:t xml:space="preserve"> право на получение материнского капитала имеют:</w:t>
      </w:r>
    </w:p>
    <w:p w:rsidR="004A15A1" w:rsidRPr="004A15A1" w:rsidRDefault="004A15A1" w:rsidP="00FC44F2">
      <w:pPr>
        <w:numPr>
          <w:ilvl w:val="0"/>
          <w:numId w:val="1"/>
        </w:numPr>
        <w:tabs>
          <w:tab w:val="clear" w:pos="720"/>
          <w:tab w:val="num" w:pos="284"/>
        </w:tabs>
        <w:spacing w:after="0" w:line="240" w:lineRule="auto"/>
        <w:ind w:left="0" w:firstLine="426"/>
        <w:jc w:val="both"/>
        <w:rPr>
          <w:rFonts w:ascii="Times New Roman" w:eastAsia="Times New Roman" w:hAnsi="Times New Roman" w:cs="Times New Roman"/>
          <w:sz w:val="28"/>
          <w:szCs w:val="28"/>
          <w:lang w:eastAsia="ru-RU"/>
        </w:rPr>
      </w:pPr>
      <w:r w:rsidRPr="004A15A1">
        <w:rPr>
          <w:rFonts w:ascii="Times New Roman" w:eastAsia="Times New Roman" w:hAnsi="Times New Roman" w:cs="Times New Roman"/>
          <w:sz w:val="28"/>
          <w:szCs w:val="28"/>
          <w:lang w:eastAsia="ru-RU"/>
        </w:rPr>
        <w:t xml:space="preserve">женщина, имеющая </w:t>
      </w:r>
      <w:hyperlink r:id="rId11" w:tooltip="Гражданство" w:history="1">
        <w:r w:rsidRPr="004A15A1">
          <w:rPr>
            <w:rFonts w:ascii="Times New Roman" w:eastAsia="Times New Roman" w:hAnsi="Times New Roman" w:cs="Times New Roman"/>
            <w:sz w:val="28"/>
            <w:szCs w:val="28"/>
            <w:lang w:eastAsia="ru-RU"/>
          </w:rPr>
          <w:t>гражданство</w:t>
        </w:r>
      </w:hyperlink>
      <w:r w:rsidRPr="004A15A1">
        <w:rPr>
          <w:rFonts w:ascii="Times New Roman" w:eastAsia="Times New Roman" w:hAnsi="Times New Roman" w:cs="Times New Roman"/>
          <w:sz w:val="28"/>
          <w:szCs w:val="28"/>
          <w:lang w:eastAsia="ru-RU"/>
        </w:rPr>
        <w:t xml:space="preserve"> РФ, родившая (усыновившая) второго или последующих детей начиная с </w:t>
      </w:r>
      <w:hyperlink r:id="rId12" w:tooltip="1 января" w:history="1">
        <w:r w:rsidRPr="004A15A1">
          <w:rPr>
            <w:rFonts w:ascii="Times New Roman" w:eastAsia="Times New Roman" w:hAnsi="Times New Roman" w:cs="Times New Roman"/>
            <w:sz w:val="28"/>
            <w:szCs w:val="28"/>
            <w:lang w:eastAsia="ru-RU"/>
          </w:rPr>
          <w:t>1 января</w:t>
        </w:r>
      </w:hyperlink>
      <w:r w:rsidRPr="004A15A1">
        <w:rPr>
          <w:rFonts w:ascii="Times New Roman" w:eastAsia="Times New Roman" w:hAnsi="Times New Roman" w:cs="Times New Roman"/>
          <w:sz w:val="28"/>
          <w:szCs w:val="28"/>
          <w:lang w:eastAsia="ru-RU"/>
        </w:rPr>
        <w:t xml:space="preserve"> </w:t>
      </w:r>
      <w:hyperlink r:id="rId13" w:tooltip="2007 год" w:history="1">
        <w:r w:rsidRPr="004A15A1">
          <w:rPr>
            <w:rFonts w:ascii="Times New Roman" w:eastAsia="Times New Roman" w:hAnsi="Times New Roman" w:cs="Times New Roman"/>
            <w:sz w:val="28"/>
            <w:szCs w:val="28"/>
            <w:lang w:eastAsia="ru-RU"/>
          </w:rPr>
          <w:t>2007 года</w:t>
        </w:r>
      </w:hyperlink>
      <w:r w:rsidRPr="004A15A1">
        <w:rPr>
          <w:rFonts w:ascii="Times New Roman" w:eastAsia="Times New Roman" w:hAnsi="Times New Roman" w:cs="Times New Roman"/>
          <w:sz w:val="28"/>
          <w:szCs w:val="28"/>
          <w:lang w:eastAsia="ru-RU"/>
        </w:rPr>
        <w:t>;</w:t>
      </w:r>
    </w:p>
    <w:p w:rsidR="004A15A1" w:rsidRPr="004A15A1" w:rsidRDefault="004A15A1" w:rsidP="00FC44F2">
      <w:pPr>
        <w:numPr>
          <w:ilvl w:val="0"/>
          <w:numId w:val="1"/>
        </w:numPr>
        <w:tabs>
          <w:tab w:val="clear" w:pos="720"/>
          <w:tab w:val="num" w:pos="284"/>
        </w:tabs>
        <w:spacing w:after="0" w:line="240" w:lineRule="auto"/>
        <w:ind w:left="0" w:firstLine="426"/>
        <w:jc w:val="both"/>
        <w:rPr>
          <w:rFonts w:ascii="Times New Roman" w:eastAsia="Times New Roman" w:hAnsi="Times New Roman" w:cs="Times New Roman"/>
          <w:sz w:val="28"/>
          <w:szCs w:val="28"/>
          <w:lang w:eastAsia="ru-RU"/>
        </w:rPr>
      </w:pPr>
      <w:r w:rsidRPr="004A15A1">
        <w:rPr>
          <w:rFonts w:ascii="Times New Roman" w:eastAsia="Times New Roman" w:hAnsi="Times New Roman" w:cs="Times New Roman"/>
          <w:sz w:val="28"/>
          <w:szCs w:val="28"/>
          <w:lang w:eastAsia="ru-RU"/>
        </w:rPr>
        <w:t xml:space="preserve">мужчина, имеющий </w:t>
      </w:r>
      <w:hyperlink r:id="rId14" w:tooltip="Гражданство" w:history="1">
        <w:r w:rsidRPr="004A15A1">
          <w:rPr>
            <w:rFonts w:ascii="Times New Roman" w:eastAsia="Times New Roman" w:hAnsi="Times New Roman" w:cs="Times New Roman"/>
            <w:sz w:val="28"/>
            <w:szCs w:val="28"/>
            <w:lang w:eastAsia="ru-RU"/>
          </w:rPr>
          <w:t>гражданство</w:t>
        </w:r>
      </w:hyperlink>
      <w:r w:rsidRPr="004A15A1">
        <w:rPr>
          <w:rFonts w:ascii="Times New Roman" w:eastAsia="Times New Roman" w:hAnsi="Times New Roman" w:cs="Times New Roman"/>
          <w:sz w:val="28"/>
          <w:szCs w:val="28"/>
          <w:lang w:eastAsia="ru-RU"/>
        </w:rPr>
        <w:t xml:space="preserve"> РФ, являющийся единственным усыновителем второго или последующих детей, если решение суда об усыновлении </w:t>
      </w:r>
      <w:proofErr w:type="gramStart"/>
      <w:r w:rsidRPr="004A15A1">
        <w:rPr>
          <w:rFonts w:ascii="Times New Roman" w:eastAsia="Times New Roman" w:hAnsi="Times New Roman" w:cs="Times New Roman"/>
          <w:sz w:val="28"/>
          <w:szCs w:val="28"/>
          <w:lang w:eastAsia="ru-RU"/>
        </w:rPr>
        <w:t>вступило в законную силу начиная</w:t>
      </w:r>
      <w:proofErr w:type="gramEnd"/>
      <w:r w:rsidRPr="004A15A1">
        <w:rPr>
          <w:rFonts w:ascii="Times New Roman" w:eastAsia="Times New Roman" w:hAnsi="Times New Roman" w:cs="Times New Roman"/>
          <w:sz w:val="28"/>
          <w:szCs w:val="28"/>
          <w:lang w:eastAsia="ru-RU"/>
        </w:rPr>
        <w:t xml:space="preserve"> с </w:t>
      </w:r>
      <w:hyperlink r:id="rId15" w:tooltip="1 января" w:history="1">
        <w:r w:rsidRPr="004A15A1">
          <w:rPr>
            <w:rFonts w:ascii="Times New Roman" w:eastAsia="Times New Roman" w:hAnsi="Times New Roman" w:cs="Times New Roman"/>
            <w:sz w:val="28"/>
            <w:szCs w:val="28"/>
            <w:lang w:eastAsia="ru-RU"/>
          </w:rPr>
          <w:t>1 января</w:t>
        </w:r>
      </w:hyperlink>
      <w:r w:rsidRPr="004A15A1">
        <w:rPr>
          <w:rFonts w:ascii="Times New Roman" w:eastAsia="Times New Roman" w:hAnsi="Times New Roman" w:cs="Times New Roman"/>
          <w:sz w:val="28"/>
          <w:szCs w:val="28"/>
          <w:lang w:eastAsia="ru-RU"/>
        </w:rPr>
        <w:t xml:space="preserve"> </w:t>
      </w:r>
      <w:hyperlink r:id="rId16" w:tooltip="2007 год" w:history="1">
        <w:r w:rsidRPr="004A15A1">
          <w:rPr>
            <w:rFonts w:ascii="Times New Roman" w:eastAsia="Times New Roman" w:hAnsi="Times New Roman" w:cs="Times New Roman"/>
            <w:sz w:val="28"/>
            <w:szCs w:val="28"/>
            <w:lang w:eastAsia="ru-RU"/>
          </w:rPr>
          <w:t>2007 года</w:t>
        </w:r>
      </w:hyperlink>
      <w:r w:rsidRPr="004A15A1">
        <w:rPr>
          <w:rFonts w:ascii="Times New Roman" w:eastAsia="Times New Roman" w:hAnsi="Times New Roman" w:cs="Times New Roman"/>
          <w:sz w:val="28"/>
          <w:szCs w:val="28"/>
          <w:lang w:eastAsia="ru-RU"/>
        </w:rPr>
        <w:t>;</w:t>
      </w:r>
    </w:p>
    <w:p w:rsidR="004A15A1" w:rsidRPr="004A15A1" w:rsidRDefault="004A15A1" w:rsidP="00FC44F2">
      <w:pPr>
        <w:numPr>
          <w:ilvl w:val="0"/>
          <w:numId w:val="1"/>
        </w:numPr>
        <w:tabs>
          <w:tab w:val="clear" w:pos="720"/>
          <w:tab w:val="num" w:pos="284"/>
        </w:tabs>
        <w:spacing w:after="0" w:line="240" w:lineRule="auto"/>
        <w:ind w:left="0" w:firstLine="426"/>
        <w:jc w:val="both"/>
        <w:rPr>
          <w:rFonts w:ascii="Times New Roman" w:eastAsia="Times New Roman" w:hAnsi="Times New Roman" w:cs="Times New Roman"/>
          <w:sz w:val="28"/>
          <w:szCs w:val="28"/>
          <w:lang w:eastAsia="ru-RU"/>
        </w:rPr>
      </w:pPr>
      <w:r w:rsidRPr="004A15A1">
        <w:rPr>
          <w:rFonts w:ascii="Times New Roman" w:eastAsia="Times New Roman" w:hAnsi="Times New Roman" w:cs="Times New Roman"/>
          <w:sz w:val="28"/>
          <w:szCs w:val="28"/>
          <w:lang w:eastAsia="ru-RU"/>
        </w:rPr>
        <w:t xml:space="preserve">отец (усыновитель) ребёнка независимо от наличия </w:t>
      </w:r>
      <w:hyperlink r:id="rId17" w:tooltip="Гражданство" w:history="1">
        <w:r w:rsidRPr="004A15A1">
          <w:rPr>
            <w:rFonts w:ascii="Times New Roman" w:eastAsia="Times New Roman" w:hAnsi="Times New Roman" w:cs="Times New Roman"/>
            <w:sz w:val="28"/>
            <w:szCs w:val="28"/>
            <w:lang w:eastAsia="ru-RU"/>
          </w:rPr>
          <w:t>гражданства</w:t>
        </w:r>
      </w:hyperlink>
      <w:r w:rsidRPr="004A15A1">
        <w:rPr>
          <w:rFonts w:ascii="Times New Roman" w:eastAsia="Times New Roman" w:hAnsi="Times New Roman" w:cs="Times New Roman"/>
          <w:sz w:val="28"/>
          <w:szCs w:val="28"/>
          <w:lang w:eastAsia="ru-RU"/>
        </w:rPr>
        <w:t xml:space="preserve"> РФ в случае прекращения права на дополнительные меры государственной поддержки женщины, родившей (усыновившей) детей, вследствие, например, смерти, лишения родительских прав в отношении ребёнка, в связи с рождением (усыновлением) которого возникло право на получение материнского капитала, совершения в отношении ребёнка (детей) умышленного преступления;</w:t>
      </w:r>
    </w:p>
    <w:p w:rsidR="004A15A1" w:rsidRPr="004A15A1" w:rsidRDefault="004A15A1" w:rsidP="00FC44F2">
      <w:pPr>
        <w:numPr>
          <w:ilvl w:val="0"/>
          <w:numId w:val="1"/>
        </w:numPr>
        <w:tabs>
          <w:tab w:val="clear" w:pos="720"/>
          <w:tab w:val="num" w:pos="284"/>
        </w:tabs>
        <w:spacing w:after="0" w:line="240" w:lineRule="auto"/>
        <w:ind w:left="0" w:firstLine="426"/>
        <w:jc w:val="both"/>
        <w:rPr>
          <w:rFonts w:ascii="Times New Roman" w:eastAsia="Times New Roman" w:hAnsi="Times New Roman" w:cs="Times New Roman"/>
          <w:sz w:val="28"/>
          <w:szCs w:val="28"/>
          <w:lang w:eastAsia="ru-RU"/>
        </w:rPr>
      </w:pPr>
      <w:r w:rsidRPr="004A15A1">
        <w:rPr>
          <w:rFonts w:ascii="Times New Roman" w:eastAsia="Times New Roman" w:hAnsi="Times New Roman" w:cs="Times New Roman"/>
          <w:sz w:val="28"/>
          <w:szCs w:val="28"/>
          <w:lang w:eastAsia="ru-RU"/>
        </w:rPr>
        <w:t>несовершеннолетний ребёнок (дети в равных долях) или учащийся по очной форме обучения ребёнок до достижения им 23-летнего возраста, при прекращении права на дополнительные меры государственной поддержки отца (усыновителя) или женщины, являющейся единственным родителем (усыновителем).</w:t>
      </w:r>
    </w:p>
    <w:p w:rsidR="004A15A1" w:rsidRPr="004A15A1" w:rsidRDefault="004A15A1" w:rsidP="00FC44F2">
      <w:pPr>
        <w:tabs>
          <w:tab w:val="num" w:pos="284"/>
        </w:tabs>
        <w:spacing w:after="0" w:line="240" w:lineRule="auto"/>
        <w:ind w:firstLine="426"/>
        <w:jc w:val="both"/>
        <w:rPr>
          <w:rFonts w:ascii="Times New Roman" w:eastAsia="Times New Roman" w:hAnsi="Times New Roman" w:cs="Times New Roman"/>
          <w:sz w:val="28"/>
          <w:szCs w:val="28"/>
          <w:lang w:eastAsia="ru-RU"/>
        </w:rPr>
      </w:pPr>
      <w:r w:rsidRPr="004A15A1">
        <w:rPr>
          <w:rFonts w:ascii="Times New Roman" w:eastAsia="Times New Roman" w:hAnsi="Times New Roman" w:cs="Times New Roman"/>
          <w:sz w:val="28"/>
          <w:szCs w:val="28"/>
          <w:lang w:eastAsia="ru-RU"/>
        </w:rPr>
        <w:t>В подтверждение права на получение средств материнского капитала выдаётся сертификат государственного образца.</w:t>
      </w:r>
    </w:p>
    <w:p w:rsidR="004A15A1" w:rsidRPr="004A15A1" w:rsidRDefault="004A15A1" w:rsidP="00FC44F2">
      <w:pPr>
        <w:spacing w:after="0" w:line="240" w:lineRule="auto"/>
        <w:ind w:firstLine="709"/>
        <w:jc w:val="both"/>
        <w:rPr>
          <w:rFonts w:ascii="Times New Roman" w:eastAsia="Times New Roman" w:hAnsi="Times New Roman" w:cs="Times New Roman"/>
          <w:sz w:val="28"/>
          <w:szCs w:val="28"/>
          <w:lang w:eastAsia="ru-RU"/>
        </w:rPr>
      </w:pPr>
      <w:r w:rsidRPr="004A15A1">
        <w:rPr>
          <w:rFonts w:ascii="Times New Roman" w:eastAsia="Times New Roman" w:hAnsi="Times New Roman" w:cs="Times New Roman"/>
          <w:sz w:val="28"/>
          <w:szCs w:val="28"/>
          <w:lang w:eastAsia="ru-RU"/>
        </w:rPr>
        <w:t>Материнский капитал может быть потрачен на следующие цели:</w:t>
      </w:r>
    </w:p>
    <w:p w:rsidR="004A15A1" w:rsidRPr="00142B7D" w:rsidRDefault="004A15A1" w:rsidP="00142B7D">
      <w:pPr>
        <w:pStyle w:val="a6"/>
        <w:numPr>
          <w:ilvl w:val="0"/>
          <w:numId w:val="10"/>
        </w:numPr>
        <w:spacing w:after="0" w:line="240" w:lineRule="auto"/>
        <w:jc w:val="both"/>
        <w:rPr>
          <w:rFonts w:ascii="Times New Roman" w:eastAsia="Times New Roman" w:hAnsi="Times New Roman" w:cs="Times New Roman"/>
          <w:sz w:val="28"/>
          <w:szCs w:val="28"/>
          <w:lang w:eastAsia="ru-RU"/>
        </w:rPr>
      </w:pPr>
      <w:r w:rsidRPr="00142B7D">
        <w:rPr>
          <w:rFonts w:ascii="Times New Roman" w:eastAsia="Times New Roman" w:hAnsi="Times New Roman" w:cs="Times New Roman"/>
          <w:bCs/>
          <w:sz w:val="28"/>
          <w:szCs w:val="28"/>
          <w:lang w:eastAsia="ru-RU"/>
        </w:rPr>
        <w:t>Улучшение жилищных условий</w:t>
      </w:r>
    </w:p>
    <w:p w:rsidR="00142B7D" w:rsidRPr="00142B7D" w:rsidRDefault="00142B7D" w:rsidP="00142B7D">
      <w:pPr>
        <w:pStyle w:val="a6"/>
        <w:numPr>
          <w:ilvl w:val="0"/>
          <w:numId w:val="10"/>
        </w:numPr>
        <w:spacing w:after="0" w:line="240" w:lineRule="auto"/>
        <w:jc w:val="both"/>
        <w:rPr>
          <w:rFonts w:ascii="Times New Roman" w:eastAsia="Times New Roman" w:hAnsi="Times New Roman" w:cs="Times New Roman"/>
          <w:sz w:val="28"/>
          <w:szCs w:val="28"/>
          <w:lang w:eastAsia="ru-RU"/>
        </w:rPr>
      </w:pPr>
      <w:r w:rsidRPr="00142B7D">
        <w:rPr>
          <w:rFonts w:ascii="Times New Roman" w:eastAsia="Times New Roman" w:hAnsi="Times New Roman" w:cs="Times New Roman"/>
          <w:bCs/>
          <w:sz w:val="28"/>
          <w:szCs w:val="28"/>
          <w:lang w:eastAsia="ru-RU"/>
        </w:rPr>
        <w:t>Пенсионные накопления матери</w:t>
      </w:r>
      <w:r w:rsidRPr="00142B7D">
        <w:rPr>
          <w:rFonts w:ascii="Times New Roman" w:eastAsia="Times New Roman" w:hAnsi="Times New Roman" w:cs="Times New Roman"/>
          <w:sz w:val="28"/>
          <w:szCs w:val="28"/>
          <w:lang w:eastAsia="ru-RU"/>
        </w:rPr>
        <w:t xml:space="preserve"> </w:t>
      </w:r>
    </w:p>
    <w:p w:rsidR="004A15A1" w:rsidRPr="00142B7D" w:rsidRDefault="004A15A1" w:rsidP="00142B7D">
      <w:pPr>
        <w:pStyle w:val="a6"/>
        <w:numPr>
          <w:ilvl w:val="0"/>
          <w:numId w:val="10"/>
        </w:numPr>
        <w:spacing w:after="0" w:line="240" w:lineRule="auto"/>
        <w:jc w:val="both"/>
        <w:rPr>
          <w:rFonts w:ascii="Times New Roman" w:eastAsia="Times New Roman" w:hAnsi="Times New Roman" w:cs="Times New Roman"/>
          <w:sz w:val="28"/>
          <w:szCs w:val="28"/>
          <w:lang w:eastAsia="ru-RU"/>
        </w:rPr>
      </w:pPr>
      <w:r w:rsidRPr="00142B7D">
        <w:rPr>
          <w:rFonts w:ascii="Times New Roman" w:eastAsia="Times New Roman" w:hAnsi="Times New Roman" w:cs="Times New Roman"/>
          <w:bCs/>
          <w:sz w:val="28"/>
          <w:szCs w:val="28"/>
          <w:lang w:eastAsia="ru-RU"/>
        </w:rPr>
        <w:t>Получение образования</w:t>
      </w:r>
    </w:p>
    <w:p w:rsidR="004A15A1" w:rsidRPr="00142B7D" w:rsidRDefault="004A15A1" w:rsidP="00142B7D">
      <w:pPr>
        <w:pStyle w:val="a6"/>
        <w:numPr>
          <w:ilvl w:val="0"/>
          <w:numId w:val="10"/>
        </w:numPr>
        <w:tabs>
          <w:tab w:val="num" w:pos="0"/>
        </w:tabs>
        <w:spacing w:after="0" w:line="240" w:lineRule="auto"/>
        <w:jc w:val="both"/>
        <w:rPr>
          <w:rFonts w:ascii="Times New Roman" w:eastAsia="Times New Roman" w:hAnsi="Times New Roman" w:cs="Times New Roman"/>
          <w:sz w:val="28"/>
          <w:szCs w:val="28"/>
          <w:lang w:eastAsia="ru-RU"/>
        </w:rPr>
      </w:pPr>
      <w:r w:rsidRPr="00142B7D">
        <w:rPr>
          <w:rFonts w:ascii="Times New Roman" w:eastAsia="Times New Roman" w:hAnsi="Times New Roman" w:cs="Times New Roman"/>
          <w:bCs/>
          <w:sz w:val="28"/>
          <w:szCs w:val="28"/>
          <w:lang w:eastAsia="ru-RU"/>
        </w:rPr>
        <w:t>Здравоохранение</w:t>
      </w:r>
    </w:p>
    <w:p w:rsidR="004A15A1" w:rsidRPr="004A15A1" w:rsidRDefault="004A15A1" w:rsidP="00FC44F2">
      <w:pPr>
        <w:numPr>
          <w:ilvl w:val="0"/>
          <w:numId w:val="4"/>
        </w:numPr>
        <w:tabs>
          <w:tab w:val="clear" w:pos="720"/>
          <w:tab w:val="num" w:pos="0"/>
        </w:tabs>
        <w:spacing w:after="0" w:line="240" w:lineRule="auto"/>
        <w:ind w:left="0" w:firstLine="284"/>
        <w:jc w:val="both"/>
        <w:rPr>
          <w:rFonts w:ascii="Times New Roman" w:eastAsia="Times New Roman" w:hAnsi="Times New Roman" w:cs="Times New Roman"/>
          <w:sz w:val="28"/>
          <w:szCs w:val="28"/>
          <w:lang w:eastAsia="ru-RU"/>
        </w:rPr>
      </w:pPr>
      <w:r w:rsidRPr="004A15A1">
        <w:rPr>
          <w:rFonts w:ascii="Times New Roman" w:eastAsia="Times New Roman" w:hAnsi="Times New Roman" w:cs="Times New Roman"/>
          <w:sz w:val="28"/>
          <w:szCs w:val="28"/>
          <w:lang w:eastAsia="ru-RU"/>
        </w:rPr>
        <w:t>Получение платных услуг в платных медицинских учреждениях матерью и (или) ребёнком;</w:t>
      </w:r>
    </w:p>
    <w:p w:rsidR="004A15A1" w:rsidRPr="004A15A1" w:rsidRDefault="004A15A1" w:rsidP="00FC44F2">
      <w:pPr>
        <w:numPr>
          <w:ilvl w:val="0"/>
          <w:numId w:val="4"/>
        </w:numPr>
        <w:tabs>
          <w:tab w:val="clear" w:pos="720"/>
          <w:tab w:val="num" w:pos="0"/>
        </w:tabs>
        <w:spacing w:after="0" w:line="240" w:lineRule="auto"/>
        <w:ind w:left="0" w:firstLine="284"/>
        <w:jc w:val="both"/>
        <w:rPr>
          <w:rFonts w:ascii="Times New Roman" w:eastAsia="Times New Roman" w:hAnsi="Times New Roman" w:cs="Times New Roman"/>
          <w:sz w:val="28"/>
          <w:szCs w:val="28"/>
          <w:lang w:eastAsia="ru-RU"/>
        </w:rPr>
      </w:pPr>
      <w:r w:rsidRPr="004A15A1">
        <w:rPr>
          <w:rFonts w:ascii="Times New Roman" w:eastAsia="Times New Roman" w:hAnsi="Times New Roman" w:cs="Times New Roman"/>
          <w:sz w:val="28"/>
          <w:szCs w:val="28"/>
          <w:lang w:eastAsia="ru-RU"/>
        </w:rPr>
        <w:t xml:space="preserve">Оплата дорогостоящих </w:t>
      </w:r>
      <w:hyperlink r:id="rId18" w:tooltip="Операция (медицина)" w:history="1">
        <w:r w:rsidRPr="004A15A1">
          <w:rPr>
            <w:rFonts w:ascii="Times New Roman" w:eastAsia="Times New Roman" w:hAnsi="Times New Roman" w:cs="Times New Roman"/>
            <w:sz w:val="28"/>
            <w:szCs w:val="28"/>
            <w:lang w:eastAsia="ru-RU"/>
          </w:rPr>
          <w:t>операций</w:t>
        </w:r>
      </w:hyperlink>
      <w:r w:rsidRPr="004A15A1">
        <w:rPr>
          <w:rFonts w:ascii="Times New Roman" w:eastAsia="Times New Roman" w:hAnsi="Times New Roman" w:cs="Times New Roman"/>
          <w:sz w:val="28"/>
          <w:szCs w:val="28"/>
          <w:lang w:eastAsia="ru-RU"/>
        </w:rPr>
        <w:t xml:space="preserve"> в случаях, когда отсутствие таких операций может угрожать жизни;</w:t>
      </w:r>
    </w:p>
    <w:p w:rsidR="004A15A1" w:rsidRPr="004A15A1" w:rsidRDefault="004A15A1" w:rsidP="00FC44F2">
      <w:pPr>
        <w:numPr>
          <w:ilvl w:val="0"/>
          <w:numId w:val="4"/>
        </w:numPr>
        <w:tabs>
          <w:tab w:val="clear" w:pos="720"/>
          <w:tab w:val="num" w:pos="0"/>
        </w:tabs>
        <w:spacing w:after="0" w:line="240" w:lineRule="auto"/>
        <w:ind w:left="0" w:firstLine="284"/>
        <w:jc w:val="both"/>
        <w:rPr>
          <w:rFonts w:ascii="Times New Roman" w:eastAsia="Times New Roman" w:hAnsi="Times New Roman" w:cs="Times New Roman"/>
          <w:sz w:val="28"/>
          <w:szCs w:val="28"/>
          <w:lang w:eastAsia="ru-RU"/>
        </w:rPr>
      </w:pPr>
      <w:r w:rsidRPr="004A15A1">
        <w:rPr>
          <w:rFonts w:ascii="Times New Roman" w:eastAsia="Times New Roman" w:hAnsi="Times New Roman" w:cs="Times New Roman"/>
          <w:sz w:val="28"/>
          <w:szCs w:val="28"/>
          <w:lang w:eastAsia="ru-RU"/>
        </w:rPr>
        <w:t>Приобретение товаров и услуг, предназначенных для социальной адаптации и интеграции в общество детей-инвалидов;</w:t>
      </w:r>
    </w:p>
    <w:p w:rsidR="004A15A1" w:rsidRPr="004A15A1" w:rsidRDefault="004A15A1" w:rsidP="00FC44F2">
      <w:pPr>
        <w:spacing w:after="0" w:line="240" w:lineRule="auto"/>
        <w:ind w:firstLine="709"/>
        <w:jc w:val="both"/>
        <w:rPr>
          <w:rFonts w:ascii="Times New Roman" w:eastAsia="Times New Roman" w:hAnsi="Times New Roman" w:cs="Times New Roman"/>
          <w:sz w:val="28"/>
          <w:szCs w:val="28"/>
          <w:lang w:eastAsia="ru-RU"/>
        </w:rPr>
      </w:pPr>
      <w:r w:rsidRPr="004A15A1">
        <w:rPr>
          <w:rFonts w:ascii="Times New Roman" w:eastAsia="Times New Roman" w:hAnsi="Times New Roman" w:cs="Times New Roman"/>
          <w:sz w:val="28"/>
          <w:szCs w:val="28"/>
          <w:lang w:eastAsia="ru-RU"/>
        </w:rPr>
        <w:t>По общему правилу материнский капитал можно использовать после достижения ребёнком возраста трёх лет. Кроме случаев погашения кредита на приобретение жилья, строительства, реконструкции (в том числе погашения части ипотеки). На эти цели допускается расходование сре</w:t>
      </w:r>
      <w:proofErr w:type="gramStart"/>
      <w:r w:rsidRPr="004A15A1">
        <w:rPr>
          <w:rFonts w:ascii="Times New Roman" w:eastAsia="Times New Roman" w:hAnsi="Times New Roman" w:cs="Times New Roman"/>
          <w:sz w:val="28"/>
          <w:szCs w:val="28"/>
          <w:lang w:eastAsia="ru-RU"/>
        </w:rPr>
        <w:t>дств ср</w:t>
      </w:r>
      <w:proofErr w:type="gramEnd"/>
      <w:r w:rsidRPr="004A15A1">
        <w:rPr>
          <w:rFonts w:ascii="Times New Roman" w:eastAsia="Times New Roman" w:hAnsi="Times New Roman" w:cs="Times New Roman"/>
          <w:sz w:val="28"/>
          <w:szCs w:val="28"/>
          <w:lang w:eastAsia="ru-RU"/>
        </w:rPr>
        <w:t>азу после получения сертификата.</w:t>
      </w:r>
    </w:p>
    <w:p w:rsidR="004A15A1" w:rsidRPr="004A15A1" w:rsidRDefault="004A15A1" w:rsidP="00FC44F2">
      <w:pPr>
        <w:spacing w:after="0" w:line="240" w:lineRule="auto"/>
        <w:ind w:firstLine="709"/>
        <w:jc w:val="both"/>
        <w:rPr>
          <w:rFonts w:ascii="Times New Roman" w:eastAsia="Times New Roman" w:hAnsi="Times New Roman" w:cs="Times New Roman"/>
          <w:sz w:val="28"/>
          <w:szCs w:val="28"/>
          <w:lang w:eastAsia="ru-RU"/>
        </w:rPr>
      </w:pPr>
      <w:r w:rsidRPr="004A15A1">
        <w:rPr>
          <w:rFonts w:ascii="Times New Roman" w:eastAsia="Times New Roman" w:hAnsi="Times New Roman" w:cs="Times New Roman"/>
          <w:sz w:val="28"/>
          <w:szCs w:val="28"/>
          <w:lang w:eastAsia="ru-RU"/>
        </w:rPr>
        <w:t xml:space="preserve">Материнский капитал нельзя положить на депозит или потратить, например, на автомобиль или погашение текущих задолженностей по потребительским кредитам и коммунальным услугам. Для защиты семейного капитала от неоправданной растраты родителями, </w:t>
      </w:r>
      <w:proofErr w:type="spellStart"/>
      <w:r w:rsidRPr="004A15A1">
        <w:rPr>
          <w:rFonts w:ascii="Times New Roman" w:eastAsia="Times New Roman" w:hAnsi="Times New Roman" w:cs="Times New Roman"/>
          <w:sz w:val="28"/>
          <w:szCs w:val="28"/>
          <w:lang w:eastAsia="ru-RU"/>
        </w:rPr>
        <w:t>обналичивание</w:t>
      </w:r>
      <w:proofErr w:type="spellEnd"/>
      <w:r w:rsidRPr="004A15A1">
        <w:rPr>
          <w:rFonts w:ascii="Times New Roman" w:eastAsia="Times New Roman" w:hAnsi="Times New Roman" w:cs="Times New Roman"/>
          <w:sz w:val="28"/>
          <w:szCs w:val="28"/>
          <w:lang w:eastAsia="ru-RU"/>
        </w:rPr>
        <w:t xml:space="preserve"> государственных сертификатов запрещено законом.</w:t>
      </w:r>
    </w:p>
    <w:p w:rsidR="003B59D0" w:rsidRPr="00142B7D" w:rsidRDefault="00142B7D" w:rsidP="00142B7D">
      <w:pPr>
        <w:spacing w:after="0" w:line="240" w:lineRule="auto"/>
        <w:ind w:firstLine="709"/>
        <w:jc w:val="center"/>
        <w:rPr>
          <w:sz w:val="28"/>
          <w:szCs w:val="28"/>
          <w:u w:val="single"/>
        </w:rPr>
      </w:pPr>
      <w:r w:rsidRPr="00142B7D">
        <w:rPr>
          <w:rFonts w:ascii="Times New Roman" w:hAnsi="Times New Roman" w:cs="Times New Roman"/>
          <w:sz w:val="28"/>
          <w:szCs w:val="28"/>
          <w:u w:val="single"/>
        </w:rPr>
        <w:lastRenderedPageBreak/>
        <w:t xml:space="preserve">Наказание за </w:t>
      </w:r>
      <w:hyperlink r:id="rId19" w:tooltip="Мошенничество" w:history="1">
        <w:r w:rsidRPr="00142B7D">
          <w:rPr>
            <w:rStyle w:val="a3"/>
            <w:rFonts w:ascii="Times New Roman" w:hAnsi="Times New Roman" w:cs="Times New Roman"/>
            <w:color w:val="auto"/>
            <w:sz w:val="28"/>
            <w:szCs w:val="28"/>
          </w:rPr>
          <w:t>мошенничество</w:t>
        </w:r>
      </w:hyperlink>
      <w:r w:rsidRPr="00142B7D">
        <w:rPr>
          <w:rFonts w:ascii="Times New Roman" w:hAnsi="Times New Roman" w:cs="Times New Roman"/>
          <w:sz w:val="28"/>
          <w:szCs w:val="28"/>
          <w:u w:val="single"/>
        </w:rPr>
        <w:t xml:space="preserve"> с МК</w:t>
      </w:r>
    </w:p>
    <w:p w:rsidR="004A15A1" w:rsidRPr="00FC44F2" w:rsidRDefault="004A15A1" w:rsidP="00FC44F2">
      <w:pPr>
        <w:spacing w:after="0" w:line="240" w:lineRule="auto"/>
        <w:ind w:firstLine="709"/>
        <w:jc w:val="both"/>
        <w:rPr>
          <w:rFonts w:ascii="Times New Roman" w:hAnsi="Times New Roman" w:cs="Times New Roman"/>
          <w:sz w:val="28"/>
          <w:szCs w:val="28"/>
        </w:rPr>
      </w:pPr>
      <w:r w:rsidRPr="00FC44F2">
        <w:rPr>
          <w:rFonts w:ascii="Times New Roman" w:hAnsi="Times New Roman" w:cs="Times New Roman"/>
          <w:sz w:val="28"/>
          <w:szCs w:val="28"/>
        </w:rPr>
        <w:t xml:space="preserve">В последнее время нередки случаи попыток незаконного получения и </w:t>
      </w:r>
      <w:proofErr w:type="spellStart"/>
      <w:r w:rsidRPr="00FC44F2">
        <w:rPr>
          <w:rFonts w:ascii="Times New Roman" w:hAnsi="Times New Roman" w:cs="Times New Roman"/>
          <w:sz w:val="28"/>
          <w:szCs w:val="28"/>
        </w:rPr>
        <w:t>обналичивания</w:t>
      </w:r>
      <w:proofErr w:type="spellEnd"/>
      <w:r w:rsidRPr="00FC44F2">
        <w:rPr>
          <w:rFonts w:ascii="Times New Roman" w:hAnsi="Times New Roman" w:cs="Times New Roman"/>
          <w:sz w:val="28"/>
          <w:szCs w:val="28"/>
        </w:rPr>
        <w:t xml:space="preserve"> материнского капитала, что расценивается как </w:t>
      </w:r>
      <w:hyperlink r:id="rId20" w:tooltip="Мошенничество" w:history="1">
        <w:r w:rsidRPr="00FC44F2">
          <w:rPr>
            <w:rStyle w:val="a3"/>
            <w:rFonts w:ascii="Times New Roman" w:hAnsi="Times New Roman" w:cs="Times New Roman"/>
            <w:color w:val="auto"/>
            <w:sz w:val="28"/>
            <w:szCs w:val="28"/>
            <w:u w:val="none"/>
          </w:rPr>
          <w:t>мошенничество</w:t>
        </w:r>
      </w:hyperlink>
      <w:r w:rsidRPr="00FC44F2">
        <w:rPr>
          <w:rFonts w:ascii="Times New Roman" w:hAnsi="Times New Roman" w:cs="Times New Roman"/>
          <w:sz w:val="28"/>
          <w:szCs w:val="28"/>
        </w:rPr>
        <w:t xml:space="preserve"> и подлежит наказанию по соответствующей статье УК РФ.</w:t>
      </w:r>
    </w:p>
    <w:p w:rsidR="003B59D0" w:rsidRPr="003B59D0" w:rsidRDefault="00B83058" w:rsidP="00FC44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003B59D0" w:rsidRPr="003B59D0">
        <w:rPr>
          <w:rFonts w:ascii="Times New Roman" w:eastAsia="Times New Roman" w:hAnsi="Times New Roman" w:cs="Times New Roman"/>
          <w:sz w:val="28"/>
          <w:szCs w:val="28"/>
          <w:lang w:eastAsia="ru-RU"/>
        </w:rPr>
        <w:t>его делать нельзя</w:t>
      </w:r>
      <w:r w:rsidRPr="00B83058">
        <w:rPr>
          <w:rFonts w:ascii="Times New Roman" w:eastAsia="Times New Roman" w:hAnsi="Times New Roman" w:cs="Times New Roman"/>
          <w:sz w:val="28"/>
          <w:szCs w:val="28"/>
          <w:lang w:eastAsia="ru-RU"/>
        </w:rPr>
        <w:t xml:space="preserve"> </w:t>
      </w:r>
      <w:r w:rsidRPr="003B59D0">
        <w:rPr>
          <w:rFonts w:ascii="Times New Roman" w:eastAsia="Times New Roman" w:hAnsi="Times New Roman" w:cs="Times New Roman"/>
          <w:sz w:val="28"/>
          <w:szCs w:val="28"/>
          <w:lang w:eastAsia="ru-RU"/>
        </w:rPr>
        <w:t>с материнским капиталом</w:t>
      </w:r>
      <w:r w:rsidR="003B59D0" w:rsidRPr="003B59D0">
        <w:rPr>
          <w:rFonts w:ascii="Times New Roman" w:eastAsia="Times New Roman" w:hAnsi="Times New Roman" w:cs="Times New Roman"/>
          <w:sz w:val="28"/>
          <w:szCs w:val="28"/>
          <w:lang w:eastAsia="ru-RU"/>
        </w:rPr>
        <w:t>:</w:t>
      </w:r>
    </w:p>
    <w:p w:rsidR="003B59D0" w:rsidRPr="003B59D0" w:rsidRDefault="003B59D0" w:rsidP="00FC44F2">
      <w:pPr>
        <w:numPr>
          <w:ilvl w:val="0"/>
          <w:numId w:val="8"/>
        </w:numPr>
        <w:tabs>
          <w:tab w:val="clear" w:pos="720"/>
          <w:tab w:val="num" w:pos="0"/>
        </w:tabs>
        <w:spacing w:after="0" w:line="240" w:lineRule="auto"/>
        <w:ind w:left="142" w:firstLine="284"/>
        <w:jc w:val="both"/>
        <w:rPr>
          <w:rFonts w:ascii="Times New Roman" w:eastAsia="Times New Roman" w:hAnsi="Times New Roman" w:cs="Times New Roman"/>
          <w:sz w:val="28"/>
          <w:szCs w:val="28"/>
          <w:lang w:eastAsia="ru-RU"/>
        </w:rPr>
      </w:pPr>
      <w:r w:rsidRPr="003B59D0">
        <w:rPr>
          <w:rFonts w:ascii="Times New Roman" w:eastAsia="Times New Roman" w:hAnsi="Times New Roman" w:cs="Times New Roman"/>
          <w:sz w:val="28"/>
          <w:szCs w:val="28"/>
          <w:lang w:eastAsia="ru-RU"/>
        </w:rPr>
        <w:t>нельзя предоставлять заведомо ложные сведения о себе и своей семье при подаче заявления в ПФР;</w:t>
      </w:r>
    </w:p>
    <w:p w:rsidR="003B59D0" w:rsidRPr="003B59D0" w:rsidRDefault="003B59D0" w:rsidP="00FC44F2">
      <w:pPr>
        <w:numPr>
          <w:ilvl w:val="0"/>
          <w:numId w:val="8"/>
        </w:numPr>
        <w:tabs>
          <w:tab w:val="clear" w:pos="720"/>
          <w:tab w:val="num" w:pos="0"/>
        </w:tabs>
        <w:spacing w:after="0" w:line="240" w:lineRule="auto"/>
        <w:ind w:left="142" w:firstLine="284"/>
        <w:jc w:val="both"/>
        <w:rPr>
          <w:rFonts w:ascii="Times New Roman" w:eastAsia="Times New Roman" w:hAnsi="Times New Roman" w:cs="Times New Roman"/>
          <w:sz w:val="28"/>
          <w:szCs w:val="28"/>
          <w:lang w:eastAsia="ru-RU"/>
        </w:rPr>
      </w:pPr>
      <w:r w:rsidRPr="003B59D0">
        <w:rPr>
          <w:rFonts w:ascii="Times New Roman" w:eastAsia="Times New Roman" w:hAnsi="Times New Roman" w:cs="Times New Roman"/>
          <w:sz w:val="28"/>
          <w:szCs w:val="28"/>
          <w:lang w:eastAsia="ru-RU"/>
        </w:rPr>
        <w:t>нельзя намеренно скрывать информацию от сотрудников ПФ, которая отменяет право вашей семьи на получение МК;</w:t>
      </w:r>
    </w:p>
    <w:p w:rsidR="003B59D0" w:rsidRPr="003B59D0" w:rsidRDefault="003B59D0" w:rsidP="00FC44F2">
      <w:pPr>
        <w:numPr>
          <w:ilvl w:val="0"/>
          <w:numId w:val="8"/>
        </w:numPr>
        <w:tabs>
          <w:tab w:val="clear" w:pos="720"/>
          <w:tab w:val="num" w:pos="0"/>
        </w:tabs>
        <w:spacing w:after="0" w:line="240" w:lineRule="auto"/>
        <w:ind w:left="142" w:firstLine="284"/>
        <w:jc w:val="both"/>
        <w:rPr>
          <w:rFonts w:ascii="Times New Roman" w:eastAsia="Times New Roman" w:hAnsi="Times New Roman" w:cs="Times New Roman"/>
          <w:sz w:val="28"/>
          <w:szCs w:val="28"/>
          <w:lang w:eastAsia="ru-RU"/>
        </w:rPr>
      </w:pPr>
      <w:r w:rsidRPr="003B59D0">
        <w:rPr>
          <w:rFonts w:ascii="Times New Roman" w:eastAsia="Times New Roman" w:hAnsi="Times New Roman" w:cs="Times New Roman"/>
          <w:sz w:val="28"/>
          <w:szCs w:val="28"/>
          <w:lang w:eastAsia="ru-RU"/>
        </w:rPr>
        <w:t>нельзя предоставлять фальшивые, недействительные, подложные документы при получении и распоряжении МК;</w:t>
      </w:r>
    </w:p>
    <w:p w:rsidR="003B59D0" w:rsidRPr="003B59D0" w:rsidRDefault="003B59D0" w:rsidP="00FC44F2">
      <w:pPr>
        <w:numPr>
          <w:ilvl w:val="0"/>
          <w:numId w:val="8"/>
        </w:numPr>
        <w:tabs>
          <w:tab w:val="clear" w:pos="720"/>
          <w:tab w:val="num" w:pos="0"/>
        </w:tabs>
        <w:spacing w:after="0" w:line="240" w:lineRule="auto"/>
        <w:ind w:left="142" w:firstLine="284"/>
        <w:jc w:val="both"/>
        <w:rPr>
          <w:rFonts w:ascii="Times New Roman" w:eastAsia="Times New Roman" w:hAnsi="Times New Roman" w:cs="Times New Roman"/>
          <w:sz w:val="28"/>
          <w:szCs w:val="28"/>
          <w:lang w:eastAsia="ru-RU"/>
        </w:rPr>
      </w:pPr>
      <w:r w:rsidRPr="003B59D0">
        <w:rPr>
          <w:rFonts w:ascii="Times New Roman" w:eastAsia="Times New Roman" w:hAnsi="Times New Roman" w:cs="Times New Roman"/>
          <w:sz w:val="28"/>
          <w:szCs w:val="28"/>
          <w:lang w:eastAsia="ru-RU"/>
        </w:rPr>
        <w:t xml:space="preserve">нельзя вступать в сговор с третьими лицами с целью </w:t>
      </w:r>
      <w:proofErr w:type="spellStart"/>
      <w:r w:rsidRPr="003B59D0">
        <w:rPr>
          <w:rFonts w:ascii="Times New Roman" w:eastAsia="Times New Roman" w:hAnsi="Times New Roman" w:cs="Times New Roman"/>
          <w:sz w:val="28"/>
          <w:szCs w:val="28"/>
          <w:lang w:eastAsia="ru-RU"/>
        </w:rPr>
        <w:t>обналичивания</w:t>
      </w:r>
      <w:proofErr w:type="spellEnd"/>
      <w:r w:rsidRPr="003B59D0">
        <w:rPr>
          <w:rFonts w:ascii="Times New Roman" w:eastAsia="Times New Roman" w:hAnsi="Times New Roman" w:cs="Times New Roman"/>
          <w:sz w:val="28"/>
          <w:szCs w:val="28"/>
          <w:lang w:eastAsia="ru-RU"/>
        </w:rPr>
        <w:t xml:space="preserve"> МК, фальсификации документов и сведений;</w:t>
      </w:r>
    </w:p>
    <w:p w:rsidR="003B59D0" w:rsidRPr="003B59D0" w:rsidRDefault="003B59D0" w:rsidP="00FC44F2">
      <w:pPr>
        <w:numPr>
          <w:ilvl w:val="0"/>
          <w:numId w:val="8"/>
        </w:numPr>
        <w:tabs>
          <w:tab w:val="clear" w:pos="720"/>
          <w:tab w:val="num" w:pos="0"/>
        </w:tabs>
        <w:spacing w:after="0" w:line="240" w:lineRule="auto"/>
        <w:ind w:left="142" w:firstLine="284"/>
        <w:jc w:val="both"/>
        <w:rPr>
          <w:rFonts w:ascii="Times New Roman" w:eastAsia="Times New Roman" w:hAnsi="Times New Roman" w:cs="Times New Roman"/>
          <w:sz w:val="28"/>
          <w:szCs w:val="28"/>
          <w:lang w:eastAsia="ru-RU"/>
        </w:rPr>
      </w:pPr>
      <w:r w:rsidRPr="003B59D0">
        <w:rPr>
          <w:rFonts w:ascii="Times New Roman" w:eastAsia="Times New Roman" w:hAnsi="Times New Roman" w:cs="Times New Roman"/>
          <w:sz w:val="28"/>
          <w:szCs w:val="28"/>
          <w:lang w:eastAsia="ru-RU"/>
        </w:rPr>
        <w:t>нельзя приобретать жилье, не предназначенное для проживания;</w:t>
      </w:r>
    </w:p>
    <w:p w:rsidR="003B59D0" w:rsidRPr="003B59D0" w:rsidRDefault="003B59D0" w:rsidP="00FC44F2">
      <w:pPr>
        <w:numPr>
          <w:ilvl w:val="0"/>
          <w:numId w:val="8"/>
        </w:numPr>
        <w:tabs>
          <w:tab w:val="clear" w:pos="720"/>
          <w:tab w:val="num" w:pos="0"/>
        </w:tabs>
        <w:spacing w:after="0" w:line="240" w:lineRule="auto"/>
        <w:ind w:left="142" w:firstLine="284"/>
        <w:jc w:val="both"/>
        <w:rPr>
          <w:rFonts w:ascii="Times New Roman" w:eastAsia="Times New Roman" w:hAnsi="Times New Roman" w:cs="Times New Roman"/>
          <w:sz w:val="28"/>
          <w:szCs w:val="28"/>
          <w:lang w:eastAsia="ru-RU"/>
        </w:rPr>
      </w:pPr>
      <w:r w:rsidRPr="003B59D0">
        <w:rPr>
          <w:rFonts w:ascii="Times New Roman" w:eastAsia="Times New Roman" w:hAnsi="Times New Roman" w:cs="Times New Roman"/>
          <w:sz w:val="28"/>
          <w:szCs w:val="28"/>
          <w:lang w:eastAsia="ru-RU"/>
        </w:rPr>
        <w:t>нельзя намеренно завышать цену на приобретаемое за счет средств субсидии жилье;</w:t>
      </w:r>
    </w:p>
    <w:p w:rsidR="003B59D0" w:rsidRPr="003B59D0" w:rsidRDefault="003B59D0" w:rsidP="00FC44F2">
      <w:pPr>
        <w:numPr>
          <w:ilvl w:val="0"/>
          <w:numId w:val="8"/>
        </w:numPr>
        <w:tabs>
          <w:tab w:val="clear" w:pos="720"/>
          <w:tab w:val="num" w:pos="0"/>
        </w:tabs>
        <w:spacing w:after="0" w:line="240" w:lineRule="auto"/>
        <w:ind w:left="142" w:firstLine="284"/>
        <w:jc w:val="both"/>
        <w:rPr>
          <w:rFonts w:ascii="Times New Roman" w:eastAsia="Times New Roman" w:hAnsi="Times New Roman" w:cs="Times New Roman"/>
          <w:sz w:val="28"/>
          <w:szCs w:val="28"/>
          <w:lang w:eastAsia="ru-RU"/>
        </w:rPr>
      </w:pPr>
      <w:r w:rsidRPr="003B59D0">
        <w:rPr>
          <w:rFonts w:ascii="Times New Roman" w:eastAsia="Times New Roman" w:hAnsi="Times New Roman" w:cs="Times New Roman"/>
          <w:sz w:val="28"/>
          <w:szCs w:val="28"/>
          <w:lang w:eastAsia="ru-RU"/>
        </w:rPr>
        <w:t>и др. действия, не согласующиеся с нормами закона №256 и иными взаимосвязанными нормативно-правовыми актами.</w:t>
      </w:r>
    </w:p>
    <w:p w:rsidR="003B59D0" w:rsidRPr="003B59D0" w:rsidRDefault="003B59D0" w:rsidP="00FC44F2">
      <w:pPr>
        <w:spacing w:after="0" w:line="240" w:lineRule="auto"/>
        <w:ind w:firstLine="709"/>
        <w:jc w:val="both"/>
        <w:rPr>
          <w:rFonts w:ascii="Times New Roman" w:eastAsia="Times New Roman" w:hAnsi="Times New Roman" w:cs="Times New Roman"/>
          <w:sz w:val="28"/>
          <w:szCs w:val="28"/>
          <w:lang w:eastAsia="ru-RU"/>
        </w:rPr>
      </w:pPr>
      <w:proofErr w:type="gramStart"/>
      <w:r w:rsidRPr="003B59D0">
        <w:rPr>
          <w:rFonts w:ascii="Times New Roman" w:eastAsia="Times New Roman" w:hAnsi="Times New Roman" w:cs="Times New Roman"/>
          <w:sz w:val="28"/>
          <w:szCs w:val="28"/>
          <w:lang w:eastAsia="ru-RU"/>
        </w:rPr>
        <w:t>Описанное</w:t>
      </w:r>
      <w:proofErr w:type="gramEnd"/>
      <w:r w:rsidRPr="003B59D0">
        <w:rPr>
          <w:rFonts w:ascii="Times New Roman" w:eastAsia="Times New Roman" w:hAnsi="Times New Roman" w:cs="Times New Roman"/>
          <w:sz w:val="28"/>
          <w:szCs w:val="28"/>
          <w:lang w:eastAsia="ru-RU"/>
        </w:rPr>
        <w:t xml:space="preserve"> выше - прямой путь к возбуждению уголовного дела по статье 159.2 УК РФ в отношении владельца сертификата. Запомните, даже если вы ничего не делали сами, во всех случаях мошенничества с материнским капиталом приговор выносится в пользу государства.</w:t>
      </w:r>
    </w:p>
    <w:p w:rsidR="00FC44F2" w:rsidRPr="00FC44F2" w:rsidRDefault="00FC44F2" w:rsidP="00B83058">
      <w:pPr>
        <w:spacing w:after="0" w:line="240" w:lineRule="auto"/>
        <w:ind w:firstLine="709"/>
        <w:jc w:val="both"/>
        <w:rPr>
          <w:rFonts w:ascii="Times New Roman" w:eastAsia="Times New Roman" w:hAnsi="Times New Roman" w:cs="Times New Roman"/>
          <w:sz w:val="28"/>
          <w:szCs w:val="28"/>
          <w:lang w:eastAsia="ru-RU"/>
        </w:rPr>
      </w:pPr>
      <w:r w:rsidRPr="00FC44F2">
        <w:rPr>
          <w:rFonts w:ascii="Times New Roman" w:eastAsia="Times New Roman" w:hAnsi="Times New Roman" w:cs="Times New Roman"/>
          <w:sz w:val="28"/>
          <w:szCs w:val="28"/>
          <w:lang w:eastAsia="ru-RU"/>
        </w:rPr>
        <w:t>Наказание за мошенничество с материнским капиталом может быть очень суровым. Даже при самом легком исходе дела минимальное наказание - это возмещение ущерба, причиненного ПФР и всем участникам сделки. В этом случае придется не только вернуть 453 тыс. руб., но и оплатить банковские комиссии за перевод средств. А уж взятый кредит придется вообще погашать из собственных средств.</w:t>
      </w:r>
    </w:p>
    <w:p w:rsidR="00FC44F2" w:rsidRPr="00FC44F2" w:rsidRDefault="00FC44F2" w:rsidP="00FC44F2">
      <w:pPr>
        <w:spacing w:after="0" w:line="240" w:lineRule="auto"/>
        <w:ind w:firstLine="709"/>
        <w:jc w:val="both"/>
        <w:rPr>
          <w:rFonts w:ascii="Times New Roman" w:eastAsia="Times New Roman" w:hAnsi="Times New Roman" w:cs="Times New Roman"/>
          <w:sz w:val="28"/>
          <w:szCs w:val="28"/>
          <w:lang w:eastAsia="ru-RU"/>
        </w:rPr>
      </w:pPr>
      <w:r w:rsidRPr="00FC44F2">
        <w:rPr>
          <w:rFonts w:ascii="Times New Roman" w:eastAsia="Times New Roman" w:hAnsi="Times New Roman" w:cs="Times New Roman"/>
          <w:sz w:val="28"/>
          <w:szCs w:val="28"/>
          <w:lang w:eastAsia="ru-RU"/>
        </w:rPr>
        <w:t>Кстати, получить срок можно не только за мошенничество, но и за дачу взятки (ст. 291 УК РФ). Если вы сами или через третье лицо (риелтора, например), пытаетесь ускорить или "облегчить" процесс получения сертификата или выплаты средств.</w:t>
      </w:r>
    </w:p>
    <w:p w:rsidR="00B83058" w:rsidRDefault="00FC44F2" w:rsidP="00FC44F2">
      <w:pPr>
        <w:spacing w:after="0" w:line="240" w:lineRule="auto"/>
        <w:ind w:firstLine="709"/>
        <w:jc w:val="both"/>
        <w:rPr>
          <w:rFonts w:ascii="Times New Roman" w:eastAsia="Times New Roman" w:hAnsi="Times New Roman" w:cs="Times New Roman"/>
          <w:sz w:val="28"/>
          <w:szCs w:val="28"/>
          <w:lang w:eastAsia="ru-RU"/>
        </w:rPr>
      </w:pPr>
      <w:r w:rsidRPr="00FC44F2">
        <w:rPr>
          <w:rFonts w:ascii="Times New Roman" w:eastAsia="Times New Roman" w:hAnsi="Times New Roman" w:cs="Times New Roman"/>
          <w:sz w:val="28"/>
          <w:szCs w:val="28"/>
          <w:lang w:eastAsia="ru-RU"/>
        </w:rPr>
        <w:t>Поскольку статистика правонарушений в отношении МК стабильна из года в год, сотрудники Пенсионного Фонда в обязательном порядке предупреждают всех, обратившихся за оформлением сертификата, об ответственности за дачу заведомо ложных сведений о себе и предоставление фиктивных документов. Учтите, что в нашей стране, устного предупреждения достаточно для того, чтобы человек считался информированным должным образом. В случае разбирательств в суде такое (даже устное) согласие будет расценив</w:t>
      </w:r>
      <w:r w:rsidR="00B83058">
        <w:rPr>
          <w:rFonts w:ascii="Times New Roman" w:eastAsia="Times New Roman" w:hAnsi="Times New Roman" w:cs="Times New Roman"/>
          <w:sz w:val="28"/>
          <w:szCs w:val="28"/>
          <w:lang w:eastAsia="ru-RU"/>
        </w:rPr>
        <w:t>аться, как доказательство вины.</w:t>
      </w:r>
    </w:p>
    <w:p w:rsidR="00FC44F2" w:rsidRPr="00FC44F2" w:rsidRDefault="00FC44F2" w:rsidP="00FC44F2">
      <w:pPr>
        <w:spacing w:after="0" w:line="240" w:lineRule="auto"/>
        <w:ind w:firstLine="709"/>
        <w:jc w:val="both"/>
        <w:rPr>
          <w:rFonts w:ascii="Times New Roman" w:eastAsia="Times New Roman" w:hAnsi="Times New Roman" w:cs="Times New Roman"/>
          <w:sz w:val="28"/>
          <w:szCs w:val="28"/>
          <w:lang w:eastAsia="ru-RU"/>
        </w:rPr>
      </w:pPr>
      <w:r w:rsidRPr="00FC44F2">
        <w:rPr>
          <w:rFonts w:ascii="Times New Roman" w:eastAsia="Times New Roman" w:hAnsi="Times New Roman" w:cs="Times New Roman"/>
          <w:iCs/>
          <w:sz w:val="28"/>
          <w:szCs w:val="28"/>
          <w:lang w:eastAsia="ru-RU"/>
        </w:rPr>
        <w:t xml:space="preserve">На тематических форумах часто звучат заверения, что процедура </w:t>
      </w:r>
      <w:proofErr w:type="gramStart"/>
      <w:r w:rsidRPr="00FC44F2">
        <w:rPr>
          <w:rFonts w:ascii="Times New Roman" w:eastAsia="Times New Roman" w:hAnsi="Times New Roman" w:cs="Times New Roman"/>
          <w:iCs/>
          <w:sz w:val="28"/>
          <w:szCs w:val="28"/>
          <w:lang w:eastAsia="ru-RU"/>
        </w:rPr>
        <w:t>контроля за</w:t>
      </w:r>
      <w:proofErr w:type="gramEnd"/>
      <w:r w:rsidRPr="00FC44F2">
        <w:rPr>
          <w:rFonts w:ascii="Times New Roman" w:eastAsia="Times New Roman" w:hAnsi="Times New Roman" w:cs="Times New Roman"/>
          <w:iCs/>
          <w:sz w:val="28"/>
          <w:szCs w:val="28"/>
          <w:lang w:eastAsia="ru-RU"/>
        </w:rPr>
        <w:t xml:space="preserve"> средствами МК в ПФР не отработана, а значит всегда есть шанс найти лазейку в законодательстве. Так вот знайте: это не правда. МК выдают уже не один год и за это время мошеннические схемы были уже хорошо изучены, как сотрудниками ПФР, так и органами внутренних дел.  Внутренние проверки касательно сертификатов на МК проводятся в ПФР ежегодно, а все сомнительные сделки тщательно проверяются в прокуратуре.</w:t>
      </w:r>
    </w:p>
    <w:p w:rsidR="004A15A1" w:rsidRPr="00B83058" w:rsidRDefault="00B83058" w:rsidP="00B83058">
      <w:pPr>
        <w:spacing w:after="0" w:line="240" w:lineRule="auto"/>
        <w:ind w:firstLine="709"/>
        <w:jc w:val="center"/>
        <w:rPr>
          <w:sz w:val="28"/>
          <w:szCs w:val="28"/>
          <w:u w:val="single"/>
        </w:rPr>
      </w:pPr>
      <w:r w:rsidRPr="004A15A1">
        <w:rPr>
          <w:rFonts w:ascii="Times New Roman" w:eastAsia="Times New Roman" w:hAnsi="Times New Roman" w:cs="Times New Roman"/>
          <w:sz w:val="28"/>
          <w:szCs w:val="28"/>
          <w:u w:val="single"/>
          <w:lang w:eastAsia="ru-RU"/>
        </w:rPr>
        <w:lastRenderedPageBreak/>
        <w:t>Материнский капитал</w:t>
      </w:r>
      <w:r w:rsidRPr="00B83058">
        <w:rPr>
          <w:rFonts w:ascii="Times New Roman" w:eastAsia="Times New Roman" w:hAnsi="Times New Roman" w:cs="Times New Roman"/>
          <w:sz w:val="28"/>
          <w:szCs w:val="28"/>
          <w:u w:val="single"/>
          <w:lang w:eastAsia="ru-RU"/>
        </w:rPr>
        <w:t xml:space="preserve"> в Белгородской области</w:t>
      </w:r>
    </w:p>
    <w:p w:rsidR="004A15A1" w:rsidRPr="004A15A1" w:rsidRDefault="004A15A1" w:rsidP="00FC44F2">
      <w:pPr>
        <w:spacing w:after="0" w:line="240" w:lineRule="auto"/>
        <w:ind w:firstLine="709"/>
        <w:jc w:val="both"/>
        <w:rPr>
          <w:rFonts w:ascii="Times New Roman" w:eastAsia="Times New Roman" w:hAnsi="Times New Roman" w:cs="Times New Roman"/>
          <w:sz w:val="28"/>
          <w:szCs w:val="28"/>
          <w:lang w:eastAsia="ru-RU"/>
        </w:rPr>
      </w:pPr>
      <w:r w:rsidRPr="004A15A1">
        <w:rPr>
          <w:rFonts w:ascii="Times New Roman" w:eastAsia="Times New Roman" w:hAnsi="Times New Roman" w:cs="Times New Roman"/>
          <w:sz w:val="28"/>
          <w:szCs w:val="28"/>
          <w:lang w:eastAsia="ru-RU"/>
        </w:rPr>
        <w:t xml:space="preserve">С 2007 года по настоящее время федеральная программа «Материнский капитал» продолжает оставаться дополнительной поддержкой семей с детьми. Материнский сертификат, размер которого в 2017 году составляет </w:t>
      </w:r>
      <w:r w:rsidRPr="004A15A1">
        <w:rPr>
          <w:rFonts w:ascii="Times New Roman" w:eastAsia="Times New Roman" w:hAnsi="Times New Roman" w:cs="Times New Roman"/>
          <w:bCs/>
          <w:sz w:val="28"/>
          <w:szCs w:val="28"/>
          <w:lang w:eastAsia="ru-RU"/>
        </w:rPr>
        <w:t>453026 рублей</w:t>
      </w:r>
      <w:r w:rsidRPr="004A15A1">
        <w:rPr>
          <w:rFonts w:ascii="Times New Roman" w:eastAsia="Times New Roman" w:hAnsi="Times New Roman" w:cs="Times New Roman"/>
          <w:sz w:val="28"/>
          <w:szCs w:val="28"/>
          <w:lang w:eastAsia="ru-RU"/>
        </w:rPr>
        <w:t>, многими родителями воспринимается как дорогая подарочная карта, которая позволяет обустроить жизнь семьи.</w:t>
      </w:r>
    </w:p>
    <w:p w:rsidR="003B59D0" w:rsidRPr="00142B7D" w:rsidRDefault="003B59D0" w:rsidP="00B83058">
      <w:pPr>
        <w:pStyle w:val="a4"/>
        <w:spacing w:before="0" w:beforeAutospacing="0" w:after="0" w:afterAutospacing="0"/>
        <w:ind w:firstLine="709"/>
        <w:jc w:val="both"/>
        <w:rPr>
          <w:sz w:val="28"/>
          <w:szCs w:val="28"/>
        </w:rPr>
      </w:pPr>
      <w:r w:rsidRPr="00142B7D">
        <w:rPr>
          <w:sz w:val="28"/>
          <w:szCs w:val="28"/>
        </w:rPr>
        <w:t xml:space="preserve">Наравне с </w:t>
      </w:r>
      <w:hyperlink r:id="rId21" w:history="1">
        <w:r w:rsidRPr="00142B7D">
          <w:rPr>
            <w:rStyle w:val="a3"/>
            <w:color w:val="auto"/>
            <w:sz w:val="28"/>
            <w:szCs w:val="28"/>
            <w:u w:val="none"/>
          </w:rPr>
          <w:t>государственным материнским капиталом</w:t>
        </w:r>
      </w:hyperlink>
      <w:r w:rsidRPr="00142B7D">
        <w:rPr>
          <w:sz w:val="28"/>
          <w:szCs w:val="28"/>
        </w:rPr>
        <w:t xml:space="preserve">, в Белгородской области действует своя </w:t>
      </w:r>
      <w:hyperlink r:id="rId22" w:history="1">
        <w:r w:rsidRPr="00142B7D">
          <w:rPr>
            <w:rStyle w:val="a3"/>
            <w:color w:val="auto"/>
            <w:sz w:val="28"/>
            <w:szCs w:val="28"/>
            <w:u w:val="none"/>
          </w:rPr>
          <w:t>программа регионального семейного капитала</w:t>
        </w:r>
      </w:hyperlink>
      <w:r w:rsidRPr="00142B7D">
        <w:rPr>
          <w:sz w:val="28"/>
          <w:szCs w:val="28"/>
        </w:rPr>
        <w:t xml:space="preserve">. </w:t>
      </w:r>
    </w:p>
    <w:p w:rsidR="003B59D0" w:rsidRPr="003B59D0" w:rsidRDefault="003B59D0" w:rsidP="00B83058">
      <w:pPr>
        <w:spacing w:after="0" w:line="240" w:lineRule="auto"/>
        <w:ind w:firstLine="709"/>
        <w:jc w:val="both"/>
        <w:rPr>
          <w:rFonts w:ascii="Times New Roman" w:eastAsia="Times New Roman" w:hAnsi="Times New Roman" w:cs="Times New Roman"/>
          <w:sz w:val="28"/>
          <w:szCs w:val="28"/>
          <w:lang w:eastAsia="ru-RU"/>
        </w:rPr>
      </w:pPr>
      <w:r w:rsidRPr="003B59D0">
        <w:rPr>
          <w:rFonts w:ascii="Times New Roman" w:eastAsia="Times New Roman" w:hAnsi="Times New Roman" w:cs="Times New Roman"/>
          <w:sz w:val="28"/>
          <w:szCs w:val="28"/>
          <w:lang w:eastAsia="ru-RU"/>
        </w:rPr>
        <w:t xml:space="preserve">Инициатива поддержки многодетных семей в регионе начала действовать с начала 2012 г. Региональный материнский капитал выплачивается </w:t>
      </w:r>
      <w:r w:rsidRPr="003B59D0">
        <w:rPr>
          <w:rFonts w:ascii="Times New Roman" w:eastAsia="Times New Roman" w:hAnsi="Times New Roman" w:cs="Times New Roman"/>
          <w:bCs/>
          <w:sz w:val="28"/>
          <w:szCs w:val="28"/>
          <w:lang w:eastAsia="ru-RU"/>
        </w:rPr>
        <w:t>на третьего и каждого следующего ребенка в семье</w:t>
      </w:r>
      <w:r w:rsidRPr="003B59D0">
        <w:rPr>
          <w:rFonts w:ascii="Times New Roman" w:eastAsia="Times New Roman" w:hAnsi="Times New Roman" w:cs="Times New Roman"/>
          <w:sz w:val="28"/>
          <w:szCs w:val="28"/>
          <w:lang w:eastAsia="ru-RU"/>
        </w:rPr>
        <w:t xml:space="preserve"> единовременно.</w:t>
      </w:r>
      <w:r w:rsidR="00B83058">
        <w:rPr>
          <w:rFonts w:ascii="Times New Roman" w:eastAsia="Times New Roman" w:hAnsi="Times New Roman" w:cs="Times New Roman"/>
          <w:sz w:val="28"/>
          <w:szCs w:val="28"/>
          <w:lang w:eastAsia="ru-RU"/>
        </w:rPr>
        <w:t xml:space="preserve"> </w:t>
      </w:r>
      <w:r w:rsidRPr="003B59D0">
        <w:rPr>
          <w:rFonts w:ascii="Times New Roman" w:eastAsia="Times New Roman" w:hAnsi="Times New Roman" w:cs="Times New Roman"/>
          <w:sz w:val="28"/>
          <w:szCs w:val="28"/>
          <w:lang w:eastAsia="ru-RU"/>
        </w:rPr>
        <w:t>При этом учитываются только родные дети в семье, но не учитываются усыновленные, принятые под опеку, пасынки и падчерицы, а также те, в отношении которых мать</w:t>
      </w:r>
      <w:r w:rsidR="00B83058">
        <w:rPr>
          <w:rFonts w:ascii="Times New Roman" w:eastAsia="Times New Roman" w:hAnsi="Times New Roman" w:cs="Times New Roman"/>
          <w:sz w:val="28"/>
          <w:szCs w:val="28"/>
          <w:lang w:eastAsia="ru-RU"/>
        </w:rPr>
        <w:t xml:space="preserve"> была лишена родительских прав.</w:t>
      </w:r>
    </w:p>
    <w:p w:rsidR="003B59D0" w:rsidRPr="003B59D0" w:rsidRDefault="003B59D0" w:rsidP="00FC44F2">
      <w:pPr>
        <w:spacing w:after="0" w:line="240" w:lineRule="auto"/>
        <w:ind w:firstLine="709"/>
        <w:jc w:val="both"/>
        <w:rPr>
          <w:rFonts w:ascii="Times New Roman" w:eastAsia="Times New Roman" w:hAnsi="Times New Roman" w:cs="Times New Roman"/>
          <w:sz w:val="28"/>
          <w:szCs w:val="28"/>
          <w:lang w:eastAsia="ru-RU"/>
        </w:rPr>
      </w:pPr>
      <w:proofErr w:type="gramStart"/>
      <w:r w:rsidRPr="003B59D0">
        <w:rPr>
          <w:rFonts w:ascii="Times New Roman" w:eastAsia="Times New Roman" w:hAnsi="Times New Roman" w:cs="Times New Roman"/>
          <w:sz w:val="28"/>
          <w:szCs w:val="28"/>
          <w:lang w:eastAsia="ru-RU"/>
        </w:rPr>
        <w:t xml:space="preserve">Обратиться за единовременной социальной выплатой имеет право женщина, которая с период </w:t>
      </w:r>
      <w:r w:rsidRPr="003B59D0">
        <w:rPr>
          <w:rFonts w:ascii="Times New Roman" w:eastAsia="Times New Roman" w:hAnsi="Times New Roman" w:cs="Times New Roman"/>
          <w:bCs/>
          <w:sz w:val="28"/>
          <w:szCs w:val="28"/>
          <w:lang w:eastAsia="ru-RU"/>
        </w:rPr>
        <w:t>с 01.01.2012 г. родила или усыновила третьего ребенка</w:t>
      </w:r>
      <w:r w:rsidRPr="003B59D0">
        <w:rPr>
          <w:rFonts w:ascii="Times New Roman" w:eastAsia="Times New Roman" w:hAnsi="Times New Roman" w:cs="Times New Roman"/>
          <w:sz w:val="28"/>
          <w:szCs w:val="28"/>
          <w:lang w:eastAsia="ru-RU"/>
        </w:rPr>
        <w:t xml:space="preserve"> или последующих (после рождения каждого из них).</w:t>
      </w:r>
      <w:proofErr w:type="gramEnd"/>
      <w:r w:rsidRPr="003B59D0">
        <w:rPr>
          <w:rFonts w:ascii="Times New Roman" w:eastAsia="Times New Roman" w:hAnsi="Times New Roman" w:cs="Times New Roman"/>
          <w:sz w:val="28"/>
          <w:szCs w:val="28"/>
          <w:lang w:eastAsia="ru-RU"/>
        </w:rPr>
        <w:t xml:space="preserve"> При этом:</w:t>
      </w:r>
    </w:p>
    <w:p w:rsidR="003B59D0" w:rsidRPr="003B59D0" w:rsidRDefault="003B59D0" w:rsidP="00FC44F2">
      <w:pPr>
        <w:numPr>
          <w:ilvl w:val="0"/>
          <w:numId w:val="5"/>
        </w:numPr>
        <w:tabs>
          <w:tab w:val="clear" w:pos="720"/>
          <w:tab w:val="num" w:pos="142"/>
        </w:tabs>
        <w:spacing w:after="0" w:line="240" w:lineRule="auto"/>
        <w:ind w:left="142" w:firstLine="142"/>
        <w:jc w:val="both"/>
        <w:rPr>
          <w:rFonts w:ascii="Times New Roman" w:eastAsia="Times New Roman" w:hAnsi="Times New Roman" w:cs="Times New Roman"/>
          <w:sz w:val="28"/>
          <w:szCs w:val="28"/>
          <w:lang w:eastAsia="ru-RU"/>
        </w:rPr>
      </w:pPr>
      <w:r w:rsidRPr="003B59D0">
        <w:rPr>
          <w:rFonts w:ascii="Times New Roman" w:eastAsia="Times New Roman" w:hAnsi="Times New Roman" w:cs="Times New Roman"/>
          <w:sz w:val="28"/>
          <w:szCs w:val="28"/>
          <w:lang w:eastAsia="ru-RU"/>
        </w:rPr>
        <w:t xml:space="preserve">не учитываются </w:t>
      </w:r>
      <w:hyperlink r:id="rId23" w:history="1">
        <w:r w:rsidRPr="003B59D0">
          <w:rPr>
            <w:rFonts w:ascii="Times New Roman" w:eastAsia="Times New Roman" w:hAnsi="Times New Roman" w:cs="Times New Roman"/>
            <w:sz w:val="28"/>
            <w:szCs w:val="28"/>
            <w:lang w:eastAsia="ru-RU"/>
          </w:rPr>
          <w:t>мертворожденные дети</w:t>
        </w:r>
      </w:hyperlink>
      <w:r w:rsidRPr="003B59D0">
        <w:rPr>
          <w:rFonts w:ascii="Times New Roman" w:eastAsia="Times New Roman" w:hAnsi="Times New Roman" w:cs="Times New Roman"/>
          <w:sz w:val="28"/>
          <w:szCs w:val="28"/>
          <w:lang w:eastAsia="ru-RU"/>
        </w:rPr>
        <w:t>;</w:t>
      </w:r>
    </w:p>
    <w:p w:rsidR="003B59D0" w:rsidRPr="003B59D0" w:rsidRDefault="003B59D0" w:rsidP="00FC44F2">
      <w:pPr>
        <w:numPr>
          <w:ilvl w:val="0"/>
          <w:numId w:val="5"/>
        </w:numPr>
        <w:tabs>
          <w:tab w:val="clear" w:pos="720"/>
          <w:tab w:val="num" w:pos="142"/>
        </w:tabs>
        <w:spacing w:after="0" w:line="240" w:lineRule="auto"/>
        <w:ind w:left="142" w:firstLine="142"/>
        <w:jc w:val="both"/>
        <w:rPr>
          <w:rFonts w:ascii="Times New Roman" w:eastAsia="Times New Roman" w:hAnsi="Times New Roman" w:cs="Times New Roman"/>
          <w:sz w:val="28"/>
          <w:szCs w:val="28"/>
          <w:lang w:eastAsia="ru-RU"/>
        </w:rPr>
      </w:pPr>
      <w:r w:rsidRPr="003B59D0">
        <w:rPr>
          <w:rFonts w:ascii="Times New Roman" w:eastAsia="Times New Roman" w:hAnsi="Times New Roman" w:cs="Times New Roman"/>
          <w:sz w:val="28"/>
          <w:szCs w:val="28"/>
          <w:lang w:eastAsia="ru-RU"/>
        </w:rPr>
        <w:t>заявительница и ребенок должны быть гражданами России и постоянно проживать в регионе.</w:t>
      </w:r>
    </w:p>
    <w:p w:rsidR="003B59D0" w:rsidRPr="003B59D0" w:rsidRDefault="003B59D0" w:rsidP="00FC44F2">
      <w:pPr>
        <w:spacing w:after="0" w:line="240" w:lineRule="auto"/>
        <w:ind w:firstLine="709"/>
        <w:jc w:val="both"/>
        <w:rPr>
          <w:rFonts w:ascii="Times New Roman" w:eastAsia="Times New Roman" w:hAnsi="Times New Roman" w:cs="Times New Roman"/>
          <w:sz w:val="28"/>
          <w:szCs w:val="28"/>
          <w:lang w:eastAsia="ru-RU"/>
        </w:rPr>
      </w:pPr>
      <w:r w:rsidRPr="003B59D0">
        <w:rPr>
          <w:rFonts w:ascii="Times New Roman" w:eastAsia="Times New Roman" w:hAnsi="Times New Roman" w:cs="Times New Roman"/>
          <w:iCs/>
          <w:sz w:val="28"/>
          <w:szCs w:val="28"/>
          <w:lang w:eastAsia="ru-RU"/>
        </w:rPr>
        <w:t xml:space="preserve">Если женщина лишена родительских прав, умерла или потеряла право на </w:t>
      </w:r>
      <w:proofErr w:type="spellStart"/>
      <w:r w:rsidRPr="003B59D0">
        <w:rPr>
          <w:rFonts w:ascii="Times New Roman" w:eastAsia="Times New Roman" w:hAnsi="Times New Roman" w:cs="Times New Roman"/>
          <w:iCs/>
          <w:sz w:val="28"/>
          <w:szCs w:val="28"/>
          <w:lang w:eastAsia="ru-RU"/>
        </w:rPr>
        <w:t>маткапитал</w:t>
      </w:r>
      <w:proofErr w:type="spellEnd"/>
      <w:r w:rsidRPr="003B59D0">
        <w:rPr>
          <w:rFonts w:ascii="Times New Roman" w:eastAsia="Times New Roman" w:hAnsi="Times New Roman" w:cs="Times New Roman"/>
          <w:iCs/>
          <w:sz w:val="28"/>
          <w:szCs w:val="28"/>
          <w:lang w:eastAsia="ru-RU"/>
        </w:rPr>
        <w:t xml:space="preserve"> вследствие других обстоятельств, обратиться за выплатой может отец третьего ребенка. Но только в случае, если он </w:t>
      </w:r>
      <w:r w:rsidRPr="003B59D0">
        <w:rPr>
          <w:rFonts w:ascii="Times New Roman" w:eastAsia="Times New Roman" w:hAnsi="Times New Roman" w:cs="Times New Roman"/>
          <w:bCs/>
          <w:iCs/>
          <w:sz w:val="28"/>
          <w:szCs w:val="28"/>
          <w:lang w:eastAsia="ru-RU"/>
        </w:rPr>
        <w:t xml:space="preserve">не </w:t>
      </w:r>
      <w:proofErr w:type="gramStart"/>
      <w:r w:rsidRPr="003B59D0">
        <w:rPr>
          <w:rFonts w:ascii="Times New Roman" w:eastAsia="Times New Roman" w:hAnsi="Times New Roman" w:cs="Times New Roman"/>
          <w:bCs/>
          <w:iCs/>
          <w:sz w:val="28"/>
          <w:szCs w:val="28"/>
          <w:lang w:eastAsia="ru-RU"/>
        </w:rPr>
        <w:t>является отчимом</w:t>
      </w:r>
      <w:proofErr w:type="gramEnd"/>
      <w:r w:rsidRPr="003B59D0">
        <w:rPr>
          <w:rFonts w:ascii="Times New Roman" w:eastAsia="Times New Roman" w:hAnsi="Times New Roman" w:cs="Times New Roman"/>
          <w:bCs/>
          <w:iCs/>
          <w:sz w:val="28"/>
          <w:szCs w:val="28"/>
          <w:lang w:eastAsia="ru-RU"/>
        </w:rPr>
        <w:t xml:space="preserve"> предыдущих детей</w:t>
      </w:r>
      <w:r w:rsidRPr="003B59D0">
        <w:rPr>
          <w:rFonts w:ascii="Times New Roman" w:eastAsia="Times New Roman" w:hAnsi="Times New Roman" w:cs="Times New Roman"/>
          <w:iCs/>
          <w:sz w:val="28"/>
          <w:szCs w:val="28"/>
          <w:lang w:eastAsia="ru-RU"/>
        </w:rPr>
        <w:t>.</w:t>
      </w:r>
    </w:p>
    <w:p w:rsidR="003B59D0" w:rsidRPr="003B59D0" w:rsidRDefault="003B59D0" w:rsidP="00FC44F2">
      <w:pPr>
        <w:spacing w:after="0" w:line="240" w:lineRule="auto"/>
        <w:ind w:firstLine="709"/>
        <w:jc w:val="both"/>
        <w:rPr>
          <w:rFonts w:ascii="Times New Roman" w:eastAsia="Times New Roman" w:hAnsi="Times New Roman" w:cs="Times New Roman"/>
          <w:sz w:val="28"/>
          <w:szCs w:val="28"/>
          <w:lang w:eastAsia="ru-RU"/>
        </w:rPr>
      </w:pPr>
      <w:r w:rsidRPr="003B59D0">
        <w:rPr>
          <w:rFonts w:ascii="Times New Roman" w:eastAsia="Times New Roman" w:hAnsi="Times New Roman" w:cs="Times New Roman"/>
          <w:sz w:val="28"/>
          <w:szCs w:val="28"/>
          <w:lang w:eastAsia="ru-RU"/>
        </w:rPr>
        <w:t xml:space="preserve">Предусмотренные в областном бюджете деньги полностью или частично можно направить только на </w:t>
      </w:r>
      <w:r w:rsidRPr="003B59D0">
        <w:rPr>
          <w:rFonts w:ascii="Times New Roman" w:eastAsia="Times New Roman" w:hAnsi="Times New Roman" w:cs="Times New Roman"/>
          <w:bCs/>
          <w:sz w:val="28"/>
          <w:szCs w:val="28"/>
          <w:lang w:eastAsia="ru-RU"/>
        </w:rPr>
        <w:t>улучшение условий проживания</w:t>
      </w:r>
      <w:r w:rsidRPr="003B59D0">
        <w:rPr>
          <w:rFonts w:ascii="Times New Roman" w:eastAsia="Times New Roman" w:hAnsi="Times New Roman" w:cs="Times New Roman"/>
          <w:sz w:val="28"/>
          <w:szCs w:val="28"/>
          <w:lang w:eastAsia="ru-RU"/>
        </w:rPr>
        <w:t xml:space="preserve"> многодетной семьи, то есть </w:t>
      </w:r>
      <w:proofErr w:type="gramStart"/>
      <w:r w:rsidRPr="003B59D0">
        <w:rPr>
          <w:rFonts w:ascii="Times New Roman" w:eastAsia="Times New Roman" w:hAnsi="Times New Roman" w:cs="Times New Roman"/>
          <w:sz w:val="28"/>
          <w:szCs w:val="28"/>
          <w:lang w:eastAsia="ru-RU"/>
        </w:rPr>
        <w:t>на</w:t>
      </w:r>
      <w:proofErr w:type="gramEnd"/>
      <w:r w:rsidRPr="003B59D0">
        <w:rPr>
          <w:rFonts w:ascii="Times New Roman" w:eastAsia="Times New Roman" w:hAnsi="Times New Roman" w:cs="Times New Roman"/>
          <w:sz w:val="28"/>
          <w:szCs w:val="28"/>
          <w:lang w:eastAsia="ru-RU"/>
        </w:rPr>
        <w:t>:</w:t>
      </w:r>
    </w:p>
    <w:p w:rsidR="003B59D0" w:rsidRPr="003B59D0" w:rsidRDefault="003B59D0" w:rsidP="00FC44F2">
      <w:pPr>
        <w:numPr>
          <w:ilvl w:val="0"/>
          <w:numId w:val="6"/>
        </w:numPr>
        <w:tabs>
          <w:tab w:val="clear" w:pos="720"/>
          <w:tab w:val="num" w:pos="142"/>
        </w:tabs>
        <w:spacing w:after="0" w:line="240" w:lineRule="auto"/>
        <w:ind w:left="0" w:firstLine="284"/>
        <w:jc w:val="both"/>
        <w:rPr>
          <w:rFonts w:ascii="Times New Roman" w:eastAsia="Times New Roman" w:hAnsi="Times New Roman" w:cs="Times New Roman"/>
          <w:sz w:val="28"/>
          <w:szCs w:val="28"/>
          <w:lang w:eastAsia="ru-RU"/>
        </w:rPr>
      </w:pPr>
      <w:r w:rsidRPr="003B59D0">
        <w:rPr>
          <w:rFonts w:ascii="Times New Roman" w:eastAsia="Times New Roman" w:hAnsi="Times New Roman" w:cs="Times New Roman"/>
          <w:sz w:val="28"/>
          <w:szCs w:val="28"/>
          <w:lang w:eastAsia="ru-RU"/>
        </w:rPr>
        <w:t>покупку или строительство жилья;</w:t>
      </w:r>
    </w:p>
    <w:p w:rsidR="003B59D0" w:rsidRPr="003B59D0" w:rsidRDefault="003B59D0" w:rsidP="00FC44F2">
      <w:pPr>
        <w:numPr>
          <w:ilvl w:val="0"/>
          <w:numId w:val="6"/>
        </w:numPr>
        <w:tabs>
          <w:tab w:val="clear" w:pos="720"/>
          <w:tab w:val="num" w:pos="142"/>
        </w:tabs>
        <w:spacing w:after="0" w:line="240" w:lineRule="auto"/>
        <w:ind w:left="0" w:firstLine="284"/>
        <w:jc w:val="both"/>
        <w:rPr>
          <w:rFonts w:ascii="Times New Roman" w:eastAsia="Times New Roman" w:hAnsi="Times New Roman" w:cs="Times New Roman"/>
          <w:sz w:val="28"/>
          <w:szCs w:val="28"/>
          <w:lang w:eastAsia="ru-RU"/>
        </w:rPr>
      </w:pPr>
      <w:r w:rsidRPr="003B59D0">
        <w:rPr>
          <w:rFonts w:ascii="Times New Roman" w:eastAsia="Times New Roman" w:hAnsi="Times New Roman" w:cs="Times New Roman"/>
          <w:sz w:val="28"/>
          <w:szCs w:val="28"/>
          <w:lang w:eastAsia="ru-RU"/>
        </w:rPr>
        <w:t>выплату основного долга и процентов по кредиту, взятому на покупку жилого помещения;</w:t>
      </w:r>
    </w:p>
    <w:p w:rsidR="003B59D0" w:rsidRPr="003B59D0" w:rsidRDefault="003B59D0" w:rsidP="00FC44F2">
      <w:pPr>
        <w:numPr>
          <w:ilvl w:val="0"/>
          <w:numId w:val="6"/>
        </w:numPr>
        <w:tabs>
          <w:tab w:val="clear" w:pos="720"/>
          <w:tab w:val="num" w:pos="142"/>
        </w:tabs>
        <w:spacing w:after="0" w:line="240" w:lineRule="auto"/>
        <w:ind w:left="0" w:firstLine="284"/>
        <w:jc w:val="both"/>
        <w:rPr>
          <w:rFonts w:ascii="Times New Roman" w:eastAsia="Times New Roman" w:hAnsi="Times New Roman" w:cs="Times New Roman"/>
          <w:sz w:val="28"/>
          <w:szCs w:val="28"/>
          <w:lang w:eastAsia="ru-RU"/>
        </w:rPr>
      </w:pPr>
      <w:r w:rsidRPr="003B59D0">
        <w:rPr>
          <w:rFonts w:ascii="Times New Roman" w:eastAsia="Times New Roman" w:hAnsi="Times New Roman" w:cs="Times New Roman"/>
          <w:sz w:val="28"/>
          <w:szCs w:val="28"/>
          <w:lang w:eastAsia="ru-RU"/>
        </w:rPr>
        <w:t>выполнение текущего или капитального ремонта в квартире или доме по месту проживания ребенка, давшего право на семейный капитал;</w:t>
      </w:r>
    </w:p>
    <w:p w:rsidR="003B59D0" w:rsidRPr="003B59D0" w:rsidRDefault="003B59D0" w:rsidP="00FC44F2">
      <w:pPr>
        <w:numPr>
          <w:ilvl w:val="0"/>
          <w:numId w:val="6"/>
        </w:numPr>
        <w:tabs>
          <w:tab w:val="clear" w:pos="720"/>
          <w:tab w:val="num" w:pos="142"/>
        </w:tabs>
        <w:spacing w:after="0" w:line="240" w:lineRule="auto"/>
        <w:ind w:left="0" w:firstLine="284"/>
        <w:jc w:val="both"/>
        <w:rPr>
          <w:rFonts w:ascii="Times New Roman" w:eastAsia="Times New Roman" w:hAnsi="Times New Roman" w:cs="Times New Roman"/>
          <w:sz w:val="28"/>
          <w:szCs w:val="28"/>
          <w:lang w:eastAsia="ru-RU"/>
        </w:rPr>
      </w:pPr>
      <w:r w:rsidRPr="003B59D0">
        <w:rPr>
          <w:rFonts w:ascii="Times New Roman" w:eastAsia="Times New Roman" w:hAnsi="Times New Roman" w:cs="Times New Roman"/>
          <w:sz w:val="28"/>
          <w:szCs w:val="28"/>
          <w:lang w:eastAsia="ru-RU"/>
        </w:rPr>
        <w:t>покупку стройматериалов для строительства или ремонта жилья.</w:t>
      </w:r>
    </w:p>
    <w:p w:rsidR="003B59D0" w:rsidRPr="003B59D0" w:rsidRDefault="003B59D0" w:rsidP="00FC44F2">
      <w:pPr>
        <w:spacing w:after="0" w:line="240" w:lineRule="auto"/>
        <w:ind w:firstLine="709"/>
        <w:jc w:val="both"/>
        <w:rPr>
          <w:rFonts w:ascii="Times New Roman" w:eastAsia="Times New Roman" w:hAnsi="Times New Roman" w:cs="Times New Roman"/>
          <w:sz w:val="28"/>
          <w:szCs w:val="28"/>
          <w:lang w:eastAsia="ru-RU"/>
        </w:rPr>
      </w:pPr>
      <w:r w:rsidRPr="003B59D0">
        <w:rPr>
          <w:rFonts w:ascii="Times New Roman" w:eastAsia="Times New Roman" w:hAnsi="Times New Roman" w:cs="Times New Roman"/>
          <w:sz w:val="28"/>
          <w:szCs w:val="28"/>
          <w:lang w:eastAsia="ru-RU"/>
        </w:rPr>
        <w:t>Обратиться за денежной выплатой можно в любой подходящий момент после того, как ребенку, давшему на это право, исполнится один год.</w:t>
      </w:r>
    </w:p>
    <w:p w:rsidR="003B59D0" w:rsidRPr="003B59D0" w:rsidRDefault="003B59D0" w:rsidP="00FC44F2">
      <w:pPr>
        <w:spacing w:after="0" w:line="240" w:lineRule="auto"/>
        <w:ind w:firstLine="709"/>
        <w:jc w:val="both"/>
        <w:rPr>
          <w:rFonts w:ascii="Times New Roman" w:eastAsia="Times New Roman" w:hAnsi="Times New Roman" w:cs="Times New Roman"/>
          <w:sz w:val="28"/>
          <w:szCs w:val="28"/>
          <w:lang w:eastAsia="ru-RU"/>
        </w:rPr>
      </w:pPr>
      <w:r w:rsidRPr="003B59D0">
        <w:rPr>
          <w:rFonts w:ascii="Times New Roman" w:eastAsia="Times New Roman" w:hAnsi="Times New Roman" w:cs="Times New Roman"/>
          <w:sz w:val="28"/>
          <w:szCs w:val="28"/>
          <w:lang w:eastAsia="ru-RU"/>
        </w:rPr>
        <w:t xml:space="preserve">После подачи документов в </w:t>
      </w:r>
      <w:r w:rsidR="00B83058" w:rsidRPr="003B59D0">
        <w:rPr>
          <w:rFonts w:ascii="Times New Roman" w:eastAsia="Times New Roman" w:hAnsi="Times New Roman" w:cs="Times New Roman"/>
          <w:sz w:val="28"/>
          <w:szCs w:val="28"/>
          <w:lang w:eastAsia="ru-RU"/>
        </w:rPr>
        <w:t xml:space="preserve">местные органы социальной защиты населения районов </w:t>
      </w:r>
      <w:r w:rsidRPr="003B59D0">
        <w:rPr>
          <w:rFonts w:ascii="Times New Roman" w:eastAsia="Times New Roman" w:hAnsi="Times New Roman" w:cs="Times New Roman"/>
          <w:sz w:val="28"/>
          <w:szCs w:val="28"/>
          <w:lang w:eastAsia="ru-RU"/>
        </w:rPr>
        <w:t xml:space="preserve">решение о выдаче материнского капитала или об отказе принимается </w:t>
      </w:r>
      <w:r w:rsidRPr="003B59D0">
        <w:rPr>
          <w:rFonts w:ascii="Times New Roman" w:eastAsia="Times New Roman" w:hAnsi="Times New Roman" w:cs="Times New Roman"/>
          <w:bCs/>
          <w:sz w:val="28"/>
          <w:szCs w:val="28"/>
          <w:lang w:eastAsia="ru-RU"/>
        </w:rPr>
        <w:t>в течение 10 дней</w:t>
      </w:r>
      <w:r w:rsidRPr="003B59D0">
        <w:rPr>
          <w:rFonts w:ascii="Times New Roman" w:eastAsia="Times New Roman" w:hAnsi="Times New Roman" w:cs="Times New Roman"/>
          <w:sz w:val="28"/>
          <w:szCs w:val="28"/>
          <w:lang w:eastAsia="ru-RU"/>
        </w:rPr>
        <w:t xml:space="preserve">. Любые попытки обналичить </w:t>
      </w:r>
      <w:proofErr w:type="gramStart"/>
      <w:r w:rsidRPr="003B59D0">
        <w:rPr>
          <w:rFonts w:ascii="Times New Roman" w:eastAsia="Times New Roman" w:hAnsi="Times New Roman" w:cs="Times New Roman"/>
          <w:sz w:val="28"/>
          <w:szCs w:val="28"/>
          <w:lang w:eastAsia="ru-RU"/>
        </w:rPr>
        <w:t>региональный</w:t>
      </w:r>
      <w:proofErr w:type="gramEnd"/>
      <w:r w:rsidRPr="003B59D0">
        <w:rPr>
          <w:rFonts w:ascii="Times New Roman" w:eastAsia="Times New Roman" w:hAnsi="Times New Roman" w:cs="Times New Roman"/>
          <w:sz w:val="28"/>
          <w:szCs w:val="28"/>
          <w:lang w:eastAsia="ru-RU"/>
        </w:rPr>
        <w:t xml:space="preserve"> </w:t>
      </w:r>
      <w:proofErr w:type="spellStart"/>
      <w:r w:rsidRPr="003B59D0">
        <w:rPr>
          <w:rFonts w:ascii="Times New Roman" w:eastAsia="Times New Roman" w:hAnsi="Times New Roman" w:cs="Times New Roman"/>
          <w:sz w:val="28"/>
          <w:szCs w:val="28"/>
          <w:lang w:eastAsia="ru-RU"/>
        </w:rPr>
        <w:t>маткапитал</w:t>
      </w:r>
      <w:proofErr w:type="spellEnd"/>
      <w:r w:rsidRPr="003B59D0">
        <w:rPr>
          <w:rFonts w:ascii="Times New Roman" w:eastAsia="Times New Roman" w:hAnsi="Times New Roman" w:cs="Times New Roman"/>
          <w:sz w:val="28"/>
          <w:szCs w:val="28"/>
          <w:lang w:eastAsia="ru-RU"/>
        </w:rPr>
        <w:t xml:space="preserve"> являются </w:t>
      </w:r>
      <w:r w:rsidRPr="003B59D0">
        <w:rPr>
          <w:rFonts w:ascii="Times New Roman" w:eastAsia="Times New Roman" w:hAnsi="Times New Roman" w:cs="Times New Roman"/>
          <w:bCs/>
          <w:sz w:val="28"/>
          <w:szCs w:val="28"/>
          <w:lang w:eastAsia="ru-RU"/>
        </w:rPr>
        <w:t>незаконными</w:t>
      </w:r>
      <w:r w:rsidRPr="003B59D0">
        <w:rPr>
          <w:rFonts w:ascii="Times New Roman" w:eastAsia="Times New Roman" w:hAnsi="Times New Roman" w:cs="Times New Roman"/>
          <w:sz w:val="28"/>
          <w:szCs w:val="28"/>
          <w:lang w:eastAsia="ru-RU"/>
        </w:rPr>
        <w:t xml:space="preserve">. После того, как ответственный орган примет положительное решение по заявлению, </w:t>
      </w:r>
      <w:r w:rsidRPr="003B59D0">
        <w:rPr>
          <w:rFonts w:ascii="Times New Roman" w:eastAsia="Times New Roman" w:hAnsi="Times New Roman" w:cs="Times New Roman"/>
          <w:bCs/>
          <w:sz w:val="28"/>
          <w:szCs w:val="28"/>
          <w:lang w:eastAsia="ru-RU"/>
        </w:rPr>
        <w:t>деньги переводятся на счет</w:t>
      </w:r>
      <w:r w:rsidRPr="003B59D0">
        <w:rPr>
          <w:rFonts w:ascii="Times New Roman" w:eastAsia="Times New Roman" w:hAnsi="Times New Roman" w:cs="Times New Roman"/>
          <w:sz w:val="28"/>
          <w:szCs w:val="28"/>
          <w:lang w:eastAsia="ru-RU"/>
        </w:rPr>
        <w:t>:</w:t>
      </w:r>
    </w:p>
    <w:p w:rsidR="003B59D0" w:rsidRPr="003B59D0" w:rsidRDefault="003B59D0" w:rsidP="00B83058">
      <w:pPr>
        <w:numPr>
          <w:ilvl w:val="0"/>
          <w:numId w:val="7"/>
        </w:numPr>
        <w:tabs>
          <w:tab w:val="clear" w:pos="720"/>
          <w:tab w:val="num"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3B59D0">
        <w:rPr>
          <w:rFonts w:ascii="Times New Roman" w:eastAsia="Times New Roman" w:hAnsi="Times New Roman" w:cs="Times New Roman"/>
          <w:sz w:val="28"/>
          <w:szCs w:val="28"/>
          <w:lang w:eastAsia="ru-RU"/>
        </w:rPr>
        <w:t>банковской организации — при оформлении кредита на приобретение жилья;</w:t>
      </w:r>
    </w:p>
    <w:p w:rsidR="003B59D0" w:rsidRPr="003B59D0" w:rsidRDefault="003B59D0" w:rsidP="00B83058">
      <w:pPr>
        <w:numPr>
          <w:ilvl w:val="0"/>
          <w:numId w:val="7"/>
        </w:numPr>
        <w:tabs>
          <w:tab w:val="clear" w:pos="720"/>
          <w:tab w:val="num"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3B59D0">
        <w:rPr>
          <w:rFonts w:ascii="Times New Roman" w:eastAsia="Times New Roman" w:hAnsi="Times New Roman" w:cs="Times New Roman"/>
          <w:sz w:val="28"/>
          <w:szCs w:val="28"/>
          <w:lang w:eastAsia="ru-RU"/>
        </w:rPr>
        <w:t>лица, отчуждающего жилое помещение — при покупке жилой недвижимости без привлечения кредитных средств;</w:t>
      </w:r>
    </w:p>
    <w:p w:rsidR="003B59D0" w:rsidRPr="003B59D0" w:rsidRDefault="003B59D0" w:rsidP="00B83058">
      <w:pPr>
        <w:numPr>
          <w:ilvl w:val="0"/>
          <w:numId w:val="7"/>
        </w:numPr>
        <w:tabs>
          <w:tab w:val="clear" w:pos="720"/>
          <w:tab w:val="num"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3B59D0">
        <w:rPr>
          <w:rFonts w:ascii="Times New Roman" w:eastAsia="Times New Roman" w:hAnsi="Times New Roman" w:cs="Times New Roman"/>
          <w:sz w:val="28"/>
          <w:szCs w:val="28"/>
          <w:lang w:eastAsia="ru-RU"/>
        </w:rPr>
        <w:t>организации, выполняющей ремонт;</w:t>
      </w:r>
    </w:p>
    <w:p w:rsidR="003B59D0" w:rsidRPr="003B59D0" w:rsidRDefault="003B59D0" w:rsidP="00B83058">
      <w:pPr>
        <w:numPr>
          <w:ilvl w:val="0"/>
          <w:numId w:val="7"/>
        </w:numPr>
        <w:tabs>
          <w:tab w:val="clear" w:pos="720"/>
          <w:tab w:val="num"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3B59D0">
        <w:rPr>
          <w:rFonts w:ascii="Times New Roman" w:eastAsia="Times New Roman" w:hAnsi="Times New Roman" w:cs="Times New Roman"/>
          <w:sz w:val="28"/>
          <w:szCs w:val="28"/>
          <w:lang w:eastAsia="ru-RU"/>
        </w:rPr>
        <w:t>заявителя в качестве компенсации за расходы, понесенные с целью улучшить условия проживания семьи. В этом случае деньги могут быть перечислены почтовым переводом.</w:t>
      </w:r>
    </w:p>
    <w:sectPr w:rsidR="003B59D0" w:rsidRPr="003B59D0" w:rsidSect="00FC44F2">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E79"/>
    <w:multiLevelType w:val="multilevel"/>
    <w:tmpl w:val="83C2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46A72"/>
    <w:multiLevelType w:val="multilevel"/>
    <w:tmpl w:val="E1EC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CA7780"/>
    <w:multiLevelType w:val="multilevel"/>
    <w:tmpl w:val="5864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6368D0"/>
    <w:multiLevelType w:val="multilevel"/>
    <w:tmpl w:val="97C2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4E1721"/>
    <w:multiLevelType w:val="multilevel"/>
    <w:tmpl w:val="198C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A87F4F"/>
    <w:multiLevelType w:val="multilevel"/>
    <w:tmpl w:val="A112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D84A6F"/>
    <w:multiLevelType w:val="multilevel"/>
    <w:tmpl w:val="8308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FF079E"/>
    <w:multiLevelType w:val="multilevel"/>
    <w:tmpl w:val="B396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EA3483"/>
    <w:multiLevelType w:val="multilevel"/>
    <w:tmpl w:val="8ED6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5205E1"/>
    <w:multiLevelType w:val="multilevel"/>
    <w:tmpl w:val="40660EF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8"/>
  </w:num>
  <w:num w:numId="4">
    <w:abstractNumId w:val="2"/>
  </w:num>
  <w:num w:numId="5">
    <w:abstractNumId w:val="4"/>
  </w:num>
  <w:num w:numId="6">
    <w:abstractNumId w:val="5"/>
  </w:num>
  <w:num w:numId="7">
    <w:abstractNumId w:val="7"/>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8D3"/>
    <w:rsid w:val="00142B7D"/>
    <w:rsid w:val="003B59D0"/>
    <w:rsid w:val="004A15A1"/>
    <w:rsid w:val="009868D3"/>
    <w:rsid w:val="00B83058"/>
    <w:rsid w:val="00C3206A"/>
    <w:rsid w:val="00F636A3"/>
    <w:rsid w:val="00FC4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15A1"/>
    <w:rPr>
      <w:color w:val="0000FF"/>
      <w:u w:val="single"/>
    </w:rPr>
  </w:style>
  <w:style w:type="paragraph" w:styleId="a4">
    <w:name w:val="Normal (Web)"/>
    <w:basedOn w:val="a"/>
    <w:uiPriority w:val="99"/>
    <w:unhideWhenUsed/>
    <w:rsid w:val="003B59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B59D0"/>
    <w:rPr>
      <w:b/>
      <w:bCs/>
    </w:rPr>
  </w:style>
  <w:style w:type="paragraph" w:styleId="a6">
    <w:name w:val="List Paragraph"/>
    <w:basedOn w:val="a"/>
    <w:uiPriority w:val="34"/>
    <w:qFormat/>
    <w:rsid w:val="00142B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15A1"/>
    <w:rPr>
      <w:color w:val="0000FF"/>
      <w:u w:val="single"/>
    </w:rPr>
  </w:style>
  <w:style w:type="paragraph" w:styleId="a4">
    <w:name w:val="Normal (Web)"/>
    <w:basedOn w:val="a"/>
    <w:uiPriority w:val="99"/>
    <w:unhideWhenUsed/>
    <w:rsid w:val="003B59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B59D0"/>
    <w:rPr>
      <w:b/>
      <w:bCs/>
    </w:rPr>
  </w:style>
  <w:style w:type="paragraph" w:styleId="a6">
    <w:name w:val="List Paragraph"/>
    <w:basedOn w:val="a"/>
    <w:uiPriority w:val="34"/>
    <w:qFormat/>
    <w:rsid w:val="00142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87583">
      <w:bodyDiv w:val="1"/>
      <w:marLeft w:val="0"/>
      <w:marRight w:val="0"/>
      <w:marTop w:val="0"/>
      <w:marBottom w:val="0"/>
      <w:divBdr>
        <w:top w:val="none" w:sz="0" w:space="0" w:color="auto"/>
        <w:left w:val="none" w:sz="0" w:space="0" w:color="auto"/>
        <w:bottom w:val="none" w:sz="0" w:space="0" w:color="auto"/>
        <w:right w:val="none" w:sz="0" w:space="0" w:color="auto"/>
      </w:divBdr>
    </w:div>
    <w:div w:id="321081421">
      <w:bodyDiv w:val="1"/>
      <w:marLeft w:val="0"/>
      <w:marRight w:val="0"/>
      <w:marTop w:val="0"/>
      <w:marBottom w:val="0"/>
      <w:divBdr>
        <w:top w:val="none" w:sz="0" w:space="0" w:color="auto"/>
        <w:left w:val="none" w:sz="0" w:space="0" w:color="auto"/>
        <w:bottom w:val="none" w:sz="0" w:space="0" w:color="auto"/>
        <w:right w:val="none" w:sz="0" w:space="0" w:color="auto"/>
      </w:divBdr>
    </w:div>
    <w:div w:id="715663391">
      <w:bodyDiv w:val="1"/>
      <w:marLeft w:val="0"/>
      <w:marRight w:val="0"/>
      <w:marTop w:val="0"/>
      <w:marBottom w:val="0"/>
      <w:divBdr>
        <w:top w:val="none" w:sz="0" w:space="0" w:color="auto"/>
        <w:left w:val="none" w:sz="0" w:space="0" w:color="auto"/>
        <w:bottom w:val="none" w:sz="0" w:space="0" w:color="auto"/>
        <w:right w:val="none" w:sz="0" w:space="0" w:color="auto"/>
      </w:divBdr>
    </w:div>
    <w:div w:id="828643247">
      <w:bodyDiv w:val="1"/>
      <w:marLeft w:val="0"/>
      <w:marRight w:val="0"/>
      <w:marTop w:val="0"/>
      <w:marBottom w:val="0"/>
      <w:divBdr>
        <w:top w:val="none" w:sz="0" w:space="0" w:color="auto"/>
        <w:left w:val="none" w:sz="0" w:space="0" w:color="auto"/>
        <w:bottom w:val="none" w:sz="0" w:space="0" w:color="auto"/>
        <w:right w:val="none" w:sz="0" w:space="0" w:color="auto"/>
      </w:divBdr>
      <w:divsChild>
        <w:div w:id="83575157">
          <w:marLeft w:val="0"/>
          <w:marRight w:val="0"/>
          <w:marTop w:val="0"/>
          <w:marBottom w:val="0"/>
          <w:divBdr>
            <w:top w:val="none" w:sz="0" w:space="0" w:color="auto"/>
            <w:left w:val="none" w:sz="0" w:space="0" w:color="auto"/>
            <w:bottom w:val="none" w:sz="0" w:space="0" w:color="auto"/>
            <w:right w:val="none" w:sz="0" w:space="0" w:color="auto"/>
          </w:divBdr>
        </w:div>
      </w:divsChild>
    </w:div>
    <w:div w:id="1371304427">
      <w:bodyDiv w:val="1"/>
      <w:marLeft w:val="0"/>
      <w:marRight w:val="0"/>
      <w:marTop w:val="0"/>
      <w:marBottom w:val="0"/>
      <w:divBdr>
        <w:top w:val="none" w:sz="0" w:space="0" w:color="auto"/>
        <w:left w:val="none" w:sz="0" w:space="0" w:color="auto"/>
        <w:bottom w:val="none" w:sz="0" w:space="0" w:color="auto"/>
        <w:right w:val="none" w:sz="0" w:space="0" w:color="auto"/>
      </w:divBdr>
    </w:div>
    <w:div w:id="1522357005">
      <w:bodyDiv w:val="1"/>
      <w:marLeft w:val="0"/>
      <w:marRight w:val="0"/>
      <w:marTop w:val="0"/>
      <w:marBottom w:val="0"/>
      <w:divBdr>
        <w:top w:val="none" w:sz="0" w:space="0" w:color="auto"/>
        <w:left w:val="none" w:sz="0" w:space="0" w:color="auto"/>
        <w:bottom w:val="none" w:sz="0" w:space="0" w:color="auto"/>
        <w:right w:val="none" w:sz="0" w:space="0" w:color="auto"/>
      </w:divBdr>
    </w:div>
    <w:div w:id="1527282220">
      <w:bodyDiv w:val="1"/>
      <w:marLeft w:val="0"/>
      <w:marRight w:val="0"/>
      <w:marTop w:val="0"/>
      <w:marBottom w:val="0"/>
      <w:divBdr>
        <w:top w:val="none" w:sz="0" w:space="0" w:color="auto"/>
        <w:left w:val="none" w:sz="0" w:space="0" w:color="auto"/>
        <w:bottom w:val="none" w:sz="0" w:space="0" w:color="auto"/>
        <w:right w:val="none" w:sz="0" w:space="0" w:color="auto"/>
      </w:divBdr>
      <w:divsChild>
        <w:div w:id="1003584533">
          <w:marLeft w:val="0"/>
          <w:marRight w:val="0"/>
          <w:marTop w:val="0"/>
          <w:marBottom w:val="0"/>
          <w:divBdr>
            <w:top w:val="none" w:sz="0" w:space="0" w:color="auto"/>
            <w:left w:val="none" w:sz="0" w:space="0" w:color="auto"/>
            <w:bottom w:val="none" w:sz="0" w:space="0" w:color="auto"/>
            <w:right w:val="none" w:sz="0" w:space="0" w:color="auto"/>
          </w:divBdr>
        </w:div>
      </w:divsChild>
    </w:div>
    <w:div w:id="1681394576">
      <w:bodyDiv w:val="1"/>
      <w:marLeft w:val="0"/>
      <w:marRight w:val="0"/>
      <w:marTop w:val="0"/>
      <w:marBottom w:val="0"/>
      <w:divBdr>
        <w:top w:val="none" w:sz="0" w:space="0" w:color="auto"/>
        <w:left w:val="none" w:sz="0" w:space="0" w:color="auto"/>
        <w:bottom w:val="none" w:sz="0" w:space="0" w:color="auto"/>
        <w:right w:val="none" w:sz="0" w:space="0" w:color="auto"/>
      </w:divBdr>
    </w:div>
    <w:div w:id="1966741136">
      <w:bodyDiv w:val="1"/>
      <w:marLeft w:val="0"/>
      <w:marRight w:val="0"/>
      <w:marTop w:val="0"/>
      <w:marBottom w:val="0"/>
      <w:divBdr>
        <w:top w:val="none" w:sz="0" w:space="0" w:color="auto"/>
        <w:left w:val="none" w:sz="0" w:space="0" w:color="auto"/>
        <w:bottom w:val="none" w:sz="0" w:space="0" w:color="auto"/>
        <w:right w:val="none" w:sz="0" w:space="0" w:color="auto"/>
      </w:divBdr>
      <w:divsChild>
        <w:div w:id="1221358432">
          <w:marLeft w:val="0"/>
          <w:marRight w:val="0"/>
          <w:marTop w:val="0"/>
          <w:marBottom w:val="0"/>
          <w:divBdr>
            <w:top w:val="none" w:sz="0" w:space="0" w:color="auto"/>
            <w:left w:val="none" w:sz="0" w:space="0" w:color="auto"/>
            <w:bottom w:val="none" w:sz="0" w:space="0" w:color="auto"/>
            <w:right w:val="none" w:sz="0" w:space="0" w:color="auto"/>
          </w:divBdr>
        </w:div>
      </w:divsChild>
    </w:div>
    <w:div w:id="213282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2007_%D0%B3%D0%BE%D0%B4" TargetMode="External"/><Relationship Id="rId13" Type="http://schemas.openxmlformats.org/officeDocument/2006/relationships/hyperlink" Target="https://ru.wikipedia.org/wiki/2007_%D0%B3%D0%BE%D0%B4" TargetMode="External"/><Relationship Id="rId18" Type="http://schemas.openxmlformats.org/officeDocument/2006/relationships/hyperlink" Target="https://ru.wikipedia.org/wiki/%D0%9E%D0%BF%D0%B5%D1%80%D0%B0%D1%86%D0%B8%D1%8F_%28%D0%BC%D0%B5%D0%B4%D0%B8%D1%86%D0%B8%D0%BD%D0%B0%29" TargetMode="External"/><Relationship Id="rId3" Type="http://schemas.microsoft.com/office/2007/relationships/stylesWithEffects" Target="stylesWithEffects.xml"/><Relationship Id="rId21" Type="http://schemas.openxmlformats.org/officeDocument/2006/relationships/hyperlink" Target="http://pro-materinskiy-kapital.ru/" TargetMode="External"/><Relationship Id="rId7" Type="http://schemas.openxmlformats.org/officeDocument/2006/relationships/hyperlink" Target="https://ru.wikipedia.org/wiki/1_%D1%8F%D0%BD%D0%B2%D0%B0%D1%80%D1%8F" TargetMode="External"/><Relationship Id="rId12" Type="http://schemas.openxmlformats.org/officeDocument/2006/relationships/hyperlink" Target="https://ru.wikipedia.org/wiki/1_%D1%8F%D0%BD%D0%B2%D0%B0%D1%80%D1%8F" TargetMode="External"/><Relationship Id="rId17" Type="http://schemas.openxmlformats.org/officeDocument/2006/relationships/hyperlink" Target="https://ru.wikipedia.org/wiki/%D0%93%D1%80%D0%B0%D0%B6%D0%B4%D0%B0%D0%BD%D1%81%D1%82%D0%B2%D0%B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2007_%D0%B3%D0%BE%D0%B4" TargetMode="External"/><Relationship Id="rId20" Type="http://schemas.openxmlformats.org/officeDocument/2006/relationships/hyperlink" Target="https://ru.wikipedia.org/wiki/%D0%9C%D0%BE%D1%88%D0%B5%D0%BD%D0%BD%D0%B8%D1%87%D0%B5%D1%81%D1%82%D0%B2%D0%BE" TargetMode="External"/><Relationship Id="rId1" Type="http://schemas.openxmlformats.org/officeDocument/2006/relationships/numbering" Target="numbering.xml"/><Relationship Id="rId6" Type="http://schemas.openxmlformats.org/officeDocument/2006/relationships/hyperlink" Target="https://ru.wikipedia.org/wiki/%D0%A0%D0%BE%D1%81%D1%81%D0%B8%D1%8F" TargetMode="External"/><Relationship Id="rId11" Type="http://schemas.openxmlformats.org/officeDocument/2006/relationships/hyperlink" Target="https://ru.wikipedia.org/wiki/%D0%93%D1%80%D0%B0%D0%B6%D0%B4%D0%B0%D0%BD%D1%81%D1%82%D0%B2%D0%B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1_%D1%8F%D0%BD%D0%B2%D0%B0%D1%80%D1%8F" TargetMode="External"/><Relationship Id="rId23" Type="http://schemas.openxmlformats.org/officeDocument/2006/relationships/hyperlink" Target="http://pro-materinskiy-kapital.ru/chastnye-sluchai/na-umershego-rebenka/" TargetMode="External"/><Relationship Id="rId10" Type="http://schemas.openxmlformats.org/officeDocument/2006/relationships/hyperlink" Target="https://ru.wikipedia.org/wiki/%D0%9C%D0%B0%D1%82%D0%B5%D1%80%D0%B8%D0%BD%D1%81%D0%BA%D0%B8%D0%B9_%D0%BA%D0%B0%D0%BF%D0%B8%D1%82%D0%B0%D0%BB" TargetMode="External"/><Relationship Id="rId19" Type="http://schemas.openxmlformats.org/officeDocument/2006/relationships/hyperlink" Target="https://ru.wikipedia.org/wiki/%D0%9C%D0%BE%D1%88%D0%B5%D0%BD%D0%BD%D0%B8%D1%87%D0%B5%D1%81%D1%82%D0%B2%D0%BE" TargetMode="External"/><Relationship Id="rId4" Type="http://schemas.openxmlformats.org/officeDocument/2006/relationships/settings" Target="settings.xml"/><Relationship Id="rId9" Type="http://schemas.openxmlformats.org/officeDocument/2006/relationships/hyperlink" Target="https://ru.wikipedia.org/wiki/%D0%A3%D1%81%D1%8B%D0%BD%D0%BE%D0%B2%D0%BB%D0%B5%D0%BD%D0%B8%D0%B5" TargetMode="External"/><Relationship Id="rId14" Type="http://schemas.openxmlformats.org/officeDocument/2006/relationships/hyperlink" Target="https://ru.wikipedia.org/wiki/%D0%93%D1%80%D0%B0%D0%B6%D0%B4%D0%B0%D0%BD%D1%81%D1%82%D0%B2%D0%BE" TargetMode="External"/><Relationship Id="rId22" Type="http://schemas.openxmlformats.org/officeDocument/2006/relationships/hyperlink" Target="http://pro-materinskiy-kapital.ru/regionaln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1518</Words>
  <Characters>8655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ОГАПОУ "Яковлевский педагогический колледж"</Company>
  <LinksUpToDate>false</LinksUpToDate>
  <CharactersWithSpaces>10153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4</cp:revision>
  <dcterms:created xsi:type="dcterms:W3CDTF">2017-05-18T08:58:00Z</dcterms:created>
  <dcterms:modified xsi:type="dcterms:W3CDTF">2017-05-18T13:03:00Z</dcterms:modified>
</cp:coreProperties>
</file>